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8.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1.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2.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0A252" w14:textId="7C07D2D2"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 xml:space="preserve">ДОГОВОР ПОДРЯДА </w:t>
      </w:r>
    </w:p>
    <w:p w14:paraId="59501D8C" w14:textId="6BD4BB9E"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на монтаж оборудования и выполнение пусконаладочных работ</w:t>
      </w:r>
    </w:p>
    <w:p w14:paraId="718A6424"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p>
    <w:p w14:paraId="3919283D" w14:textId="77777777" w:rsidR="00D95FB9" w:rsidRDefault="00044A50" w:rsidP="00D95FB9">
      <w:pPr>
        <w:pStyle w:val="afb"/>
        <w:ind w:left="0"/>
        <w:jc w:val="both"/>
        <w:rPr>
          <w:rFonts w:ascii="Times New Roman" w:eastAsia="Times New Roman" w:hAnsi="Times New Roman" w:cs="Times New Roman"/>
          <w:bCs/>
          <w:color w:val="000000"/>
          <w:sz w:val="22"/>
          <w:szCs w:val="22"/>
        </w:rPr>
      </w:pPr>
      <w:bookmarkStart w:id="0" w:name="_30j0zll"/>
      <w:bookmarkEnd w:id="0"/>
      <w:r>
        <w:rPr>
          <w:rFonts w:ascii="Times New Roman" w:eastAsia="Times New Roman" w:hAnsi="Times New Roman" w:cs="Times New Roman"/>
          <w:bCs/>
          <w:color w:val="000000"/>
          <w:sz w:val="22"/>
          <w:szCs w:val="22"/>
        </w:rPr>
        <w:t xml:space="preserve">Общество с ограниченной ответственностью «НПК ЭДТЕХ СОЛЮШНС», ОГРН 1214000007660, ИНН 4027147304, юридический адрес: 248018, Калужская область, г Калуга, </w:t>
      </w:r>
      <w:proofErr w:type="spellStart"/>
      <w:r>
        <w:rPr>
          <w:rFonts w:ascii="Times New Roman" w:eastAsia="Times New Roman" w:hAnsi="Times New Roman" w:cs="Times New Roman"/>
          <w:bCs/>
          <w:color w:val="000000"/>
          <w:sz w:val="22"/>
          <w:szCs w:val="22"/>
        </w:rPr>
        <w:t>Грабцевское</w:t>
      </w:r>
      <w:proofErr w:type="spellEnd"/>
      <w:r>
        <w:rPr>
          <w:rFonts w:ascii="Times New Roman" w:eastAsia="Times New Roman" w:hAnsi="Times New Roman" w:cs="Times New Roman"/>
          <w:bCs/>
          <w:color w:val="000000"/>
          <w:sz w:val="22"/>
          <w:szCs w:val="22"/>
        </w:rPr>
        <w:t xml:space="preserve"> ш, </w:t>
      </w:r>
      <w:proofErr w:type="spellStart"/>
      <w:r>
        <w:rPr>
          <w:rFonts w:ascii="Times New Roman" w:eastAsia="Times New Roman" w:hAnsi="Times New Roman" w:cs="Times New Roman"/>
          <w:bCs/>
          <w:color w:val="000000"/>
          <w:sz w:val="22"/>
          <w:szCs w:val="22"/>
        </w:rPr>
        <w:t>зд</w:t>
      </w:r>
      <w:proofErr w:type="spellEnd"/>
      <w:r>
        <w:rPr>
          <w:rFonts w:ascii="Times New Roman" w:eastAsia="Times New Roman" w:hAnsi="Times New Roman" w:cs="Times New Roman"/>
          <w:bCs/>
          <w:color w:val="000000"/>
          <w:sz w:val="22"/>
          <w:szCs w:val="22"/>
        </w:rPr>
        <w:t>. 4</w:t>
      </w:r>
      <w:proofErr w:type="gramStart"/>
      <w:r>
        <w:rPr>
          <w:rFonts w:ascii="Times New Roman" w:eastAsia="Times New Roman" w:hAnsi="Times New Roman" w:cs="Times New Roman"/>
          <w:bCs/>
          <w:color w:val="000000"/>
          <w:sz w:val="22"/>
          <w:szCs w:val="22"/>
        </w:rPr>
        <w:t>б  в</w:t>
      </w:r>
      <w:proofErr w:type="gramEnd"/>
      <w:r>
        <w:rPr>
          <w:rFonts w:ascii="Times New Roman" w:eastAsia="Times New Roman" w:hAnsi="Times New Roman" w:cs="Times New Roman"/>
          <w:bCs/>
          <w:color w:val="000000"/>
          <w:sz w:val="22"/>
          <w:szCs w:val="22"/>
        </w:rPr>
        <w:t xml:space="preserve"> лице Генерального директора Никитиной Ольги Александровны, действующей на основании Устава, именуемое в дальнейшем «</w:t>
      </w:r>
      <w:r w:rsidRPr="005B7906">
        <w:rPr>
          <w:rFonts w:ascii="Times New Roman" w:eastAsia="Times New Roman" w:hAnsi="Times New Roman" w:cs="Times New Roman"/>
          <w:b/>
          <w:color w:val="000000"/>
          <w:sz w:val="22"/>
          <w:szCs w:val="22"/>
        </w:rPr>
        <w:t>Заказчик</w:t>
      </w:r>
      <w:r>
        <w:rPr>
          <w:rFonts w:ascii="Times New Roman" w:eastAsia="Times New Roman" w:hAnsi="Times New Roman" w:cs="Times New Roman"/>
          <w:bCs/>
          <w:color w:val="000000"/>
          <w:sz w:val="22"/>
          <w:szCs w:val="22"/>
        </w:rPr>
        <w:t xml:space="preserve">», </w:t>
      </w:r>
      <w:r w:rsidR="00A41703" w:rsidRPr="00A41703">
        <w:rPr>
          <w:rFonts w:ascii="Times New Roman" w:eastAsia="Times New Roman" w:hAnsi="Times New Roman" w:cs="Times New Roman"/>
          <w:bCs/>
          <w:color w:val="000000"/>
          <w:sz w:val="22"/>
          <w:szCs w:val="22"/>
        </w:rPr>
        <w:t>с одной стороны,</w:t>
      </w:r>
    </w:p>
    <w:p w14:paraId="73B872F7" w14:textId="3C29116B" w:rsidR="00A41703" w:rsidRDefault="00A41703" w:rsidP="00D95FB9">
      <w:pPr>
        <w:pStyle w:val="afb"/>
        <w:ind w:left="0"/>
        <w:jc w:val="both"/>
        <w:rPr>
          <w:rFonts w:ascii="Times New Roman" w:eastAsia="Times New Roman" w:hAnsi="Times New Roman" w:cs="Times New Roman"/>
          <w:bCs/>
          <w:color w:val="000000"/>
          <w:sz w:val="22"/>
          <w:szCs w:val="22"/>
        </w:rPr>
      </w:pPr>
      <w:r w:rsidRPr="00D95FB9">
        <w:rPr>
          <w:rFonts w:ascii="Times New Roman" w:eastAsia="Times New Roman" w:hAnsi="Times New Roman" w:cs="Times New Roman"/>
          <w:bCs/>
          <w:color w:val="000000"/>
          <w:sz w:val="22"/>
          <w:szCs w:val="22"/>
        </w:rPr>
        <w:t xml:space="preserve">и </w:t>
      </w:r>
      <w:r w:rsidR="00D95FB9" w:rsidRPr="00D95FB9">
        <w:rPr>
          <w:rFonts w:ascii="Times New Roman" w:eastAsia="Times New Roman" w:hAnsi="Times New Roman" w:cs="Times New Roman"/>
          <w:bCs/>
          <w:color w:val="000000"/>
          <w:sz w:val="22"/>
          <w:szCs w:val="22"/>
        </w:rPr>
        <w:t>Индивидуальный предприниматель</w:t>
      </w:r>
      <w:r w:rsidR="00D95FB9">
        <w:rPr>
          <w:rFonts w:ascii="Times New Roman" w:eastAsia="Times New Roman" w:hAnsi="Times New Roman" w:cs="Times New Roman"/>
          <w:bCs/>
          <w:color w:val="000000"/>
          <w:sz w:val="22"/>
          <w:szCs w:val="22"/>
        </w:rPr>
        <w:t xml:space="preserve"> </w:t>
      </w:r>
      <w:r w:rsidR="00D95FB9" w:rsidRPr="00D95FB9">
        <w:rPr>
          <w:rFonts w:ascii="Times New Roman" w:eastAsia="Times New Roman" w:hAnsi="Times New Roman" w:cs="Times New Roman"/>
          <w:bCs/>
          <w:color w:val="000000"/>
          <w:sz w:val="22"/>
          <w:szCs w:val="22"/>
        </w:rPr>
        <w:t>__________________________________________ (ФИО полностью),</w:t>
      </w:r>
      <w:r w:rsidR="00D95FB9">
        <w:rPr>
          <w:rFonts w:ascii="Times New Roman" w:eastAsia="Times New Roman" w:hAnsi="Times New Roman" w:cs="Times New Roman"/>
          <w:bCs/>
          <w:color w:val="000000"/>
          <w:sz w:val="22"/>
          <w:szCs w:val="22"/>
        </w:rPr>
        <w:t xml:space="preserve"> </w:t>
      </w:r>
      <w:r w:rsidR="00D95FB9" w:rsidRPr="00D95FB9">
        <w:rPr>
          <w:rFonts w:ascii="Times New Roman" w:eastAsia="Times New Roman" w:hAnsi="Times New Roman" w:cs="Times New Roman"/>
          <w:bCs/>
          <w:color w:val="000000"/>
          <w:sz w:val="22"/>
          <w:szCs w:val="22"/>
        </w:rPr>
        <w:t>ОГРНИП __________________, ИНН __________________,</w:t>
      </w:r>
      <w:r w:rsidR="00D95FB9">
        <w:rPr>
          <w:rFonts w:ascii="Times New Roman" w:eastAsia="Times New Roman" w:hAnsi="Times New Roman" w:cs="Times New Roman"/>
          <w:bCs/>
          <w:color w:val="000000"/>
          <w:sz w:val="22"/>
          <w:szCs w:val="22"/>
        </w:rPr>
        <w:t xml:space="preserve"> </w:t>
      </w:r>
      <w:r w:rsidR="00D95FB9" w:rsidRPr="00D95FB9">
        <w:rPr>
          <w:rFonts w:ascii="Times New Roman" w:eastAsia="Times New Roman" w:hAnsi="Times New Roman" w:cs="Times New Roman"/>
          <w:bCs/>
          <w:color w:val="000000"/>
          <w:sz w:val="22"/>
          <w:szCs w:val="22"/>
        </w:rPr>
        <w:t>зарегистрированный по адресу: __________________________________________,</w:t>
      </w:r>
      <w:r w:rsidR="00D95FB9">
        <w:rPr>
          <w:rFonts w:ascii="Times New Roman" w:eastAsia="Times New Roman" w:hAnsi="Times New Roman" w:cs="Times New Roman"/>
          <w:bCs/>
          <w:color w:val="000000"/>
          <w:sz w:val="22"/>
          <w:szCs w:val="22"/>
        </w:rPr>
        <w:t xml:space="preserve"> </w:t>
      </w:r>
      <w:r w:rsidR="00D95FB9" w:rsidRPr="00D95FB9">
        <w:rPr>
          <w:rFonts w:ascii="Times New Roman" w:eastAsia="Times New Roman" w:hAnsi="Times New Roman" w:cs="Times New Roman"/>
          <w:bCs/>
          <w:color w:val="000000"/>
          <w:sz w:val="22"/>
          <w:szCs w:val="22"/>
        </w:rPr>
        <w:t>паспорт: серия ____ номер _____, выдан «» __________ ____ г. __________________________,</w:t>
      </w:r>
      <w:r w:rsidR="00D95FB9">
        <w:rPr>
          <w:rFonts w:ascii="Times New Roman" w:eastAsia="Times New Roman" w:hAnsi="Times New Roman" w:cs="Times New Roman"/>
          <w:bCs/>
          <w:color w:val="000000"/>
          <w:sz w:val="22"/>
          <w:szCs w:val="22"/>
        </w:rPr>
        <w:t xml:space="preserve"> </w:t>
      </w:r>
      <w:r w:rsidR="00D95FB9" w:rsidRPr="00D95FB9">
        <w:rPr>
          <w:rFonts w:ascii="Times New Roman" w:eastAsia="Times New Roman" w:hAnsi="Times New Roman" w:cs="Times New Roman"/>
          <w:bCs/>
          <w:color w:val="000000"/>
          <w:sz w:val="22"/>
          <w:szCs w:val="22"/>
        </w:rPr>
        <w:t xml:space="preserve">действующий на основании Свидетельства о государственной регистрации в качестве индивидуального предпринимателя, именуемый в дальнейшем </w:t>
      </w:r>
      <w:r w:rsidR="00D95FB9" w:rsidRPr="0004235C">
        <w:rPr>
          <w:rFonts w:ascii="Times New Roman" w:eastAsia="Times New Roman" w:hAnsi="Times New Roman" w:cs="Times New Roman"/>
          <w:b/>
          <w:color w:val="000000"/>
          <w:sz w:val="22"/>
          <w:szCs w:val="22"/>
        </w:rPr>
        <w:t>«Подрядчик</w:t>
      </w:r>
      <w:r w:rsidR="00D95FB9" w:rsidRPr="00D95FB9">
        <w:rPr>
          <w:rFonts w:ascii="Times New Roman" w:eastAsia="Times New Roman" w:hAnsi="Times New Roman" w:cs="Times New Roman"/>
          <w:bCs/>
          <w:color w:val="000000"/>
          <w:sz w:val="22"/>
          <w:szCs w:val="22"/>
        </w:rPr>
        <w:t>», с другой стороны,</w:t>
      </w:r>
    </w:p>
    <w:p w14:paraId="596F2C02" w14:textId="77777777" w:rsidR="00847D63" w:rsidRDefault="00847D63">
      <w:pPr>
        <w:pStyle w:val="afb"/>
        <w:ind w:left="0"/>
        <w:jc w:val="both"/>
        <w:rPr>
          <w:rFonts w:ascii="Times New Roman" w:eastAsia="Times New Roman" w:hAnsi="Times New Roman" w:cs="Times New Roman"/>
          <w:bCs/>
          <w:sz w:val="22"/>
          <w:szCs w:val="22"/>
        </w:rPr>
      </w:pPr>
    </w:p>
    <w:p w14:paraId="54E10108" w14:textId="77777777" w:rsidR="00847D63" w:rsidRDefault="00847D63">
      <w:pPr>
        <w:pStyle w:val="afb"/>
        <w:ind w:left="0"/>
        <w:jc w:val="both"/>
        <w:rPr>
          <w:rFonts w:ascii="Times New Roman" w:eastAsia="Times New Roman" w:hAnsi="Times New Roman" w:cs="Times New Roman"/>
          <w:bCs/>
          <w:sz w:val="22"/>
          <w:szCs w:val="22"/>
        </w:rPr>
      </w:pPr>
    </w:p>
    <w:p w14:paraId="56F17E33" w14:textId="77777777" w:rsidR="00847D63" w:rsidRDefault="00044A50">
      <w:pPr>
        <w:keepNext/>
        <w:keepLines/>
        <w:numPr>
          <w:ilvl w:val="0"/>
          <w:numId w:val="7"/>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Предмет договора</w:t>
      </w:r>
    </w:p>
    <w:p w14:paraId="098352C2"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1" w:name="_1fob9te"/>
      <w:bookmarkEnd w:id="1"/>
      <w:r>
        <w:rPr>
          <w:rFonts w:ascii="Times New Roman" w:eastAsia="Times New Roman" w:hAnsi="Times New Roman" w:cs="Times New Roman"/>
          <w:bCs/>
          <w:color w:val="000000"/>
          <w:sz w:val="22"/>
          <w:szCs w:val="22"/>
        </w:rPr>
        <w:t>Подрядчик обязуется собственными силами и средствами выполнить по заданию Заказчика комплекс работ, включающий (полностью или частично) проектирование, демонтаж старого оборудования, монтаж, пусконаладку и/или сопровождение нового оборудования (систем), а также иные сопутствующие работы (далее — «Работы») согласно Приложению № 1 к Договору ("Задание на выполнение работы") и сдать ее результат Заказчику, а Заказчик обязуется принять результат работы и оплатить его.</w:t>
      </w:r>
    </w:p>
    <w:p w14:paraId="0E0A82FE" w14:textId="7B8BC319" w:rsidR="00847D63" w:rsidRPr="006F7826" w:rsidRDefault="00044A50" w:rsidP="006F7826">
      <w:pPr>
        <w:pStyle w:val="afb"/>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6F7826">
        <w:rPr>
          <w:rFonts w:ascii="Times New Roman" w:eastAsia="Times New Roman" w:hAnsi="Times New Roman" w:cs="Times New Roman"/>
          <w:bCs/>
          <w:color w:val="000000"/>
          <w:sz w:val="22"/>
          <w:szCs w:val="22"/>
        </w:rPr>
        <w:t>Стороны особо отмечают, что Работы носят комплексный (неразрывный) характер, включающий взаимозависимые этапы: разработку проектной документации, поставку оборудования, демонтажные и монтажные работы, пусконаладку.</w:t>
      </w:r>
    </w:p>
    <w:p w14:paraId="44500BB0"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sz w:val="22"/>
          <w:szCs w:val="22"/>
        </w:rPr>
        <w:t xml:space="preserve"> Цена Договора (включая цену, определяемую сметой) является твердой и включает все возможные издержки Подрядчика (включая, но не ограничиваясь: транспорт, связь, командировки, привлечение субподрядчиков, налоги (кроме НДС, если применимо), страховки, получение разрешений, утилизацию отходов). Любые дополнительные работы и расходы, не предусмотренные настоящим Договором и Приложениями, оплате Заказчиком не подлежат и выполняются Подрядчиком за свой счет, если иное не согласовано Сторонами в письменном виде в виде Дополнительного соглашения. Подрядчик подтверждает, что все такие расходы должны быть учтены при подготовке сметы </w:t>
      </w:r>
      <w:r>
        <w:rPr>
          <w:rFonts w:ascii="Times New Roman" w:eastAsia="Times New Roman" w:hAnsi="Times New Roman" w:cs="Times New Roman"/>
          <w:bCs/>
          <w:i/>
          <w:iCs/>
          <w:sz w:val="22"/>
          <w:szCs w:val="22"/>
        </w:rPr>
        <w:t>(</w:t>
      </w:r>
      <w:r>
        <w:rPr>
          <w:rFonts w:ascii="Times New Roman" w:eastAsia="Times New Roman" w:hAnsi="Times New Roman" w:cs="Times New Roman"/>
          <w:bCs/>
          <w:sz w:val="22"/>
          <w:szCs w:val="22"/>
        </w:rPr>
        <w:t>Приложение № 9).</w:t>
      </w:r>
    </w:p>
    <w:p w14:paraId="4DDD285E" w14:textId="77777777" w:rsidR="00847D63" w:rsidRPr="009023D1"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sz w:val="22"/>
          <w:szCs w:val="22"/>
        </w:rPr>
        <w:t>Подрядчик выполняет работу иждивением Заказчика в части оборудования, используемого при выполнении работы (п.4.3 Договора), а также инструмента, оснастки и иных необходимых средств. Материалы предоставляются Заказчиком согласно п.4.3 Договора.</w:t>
      </w:r>
    </w:p>
    <w:p w14:paraId="6F48E957" w14:textId="0304D81A" w:rsidR="009023D1" w:rsidRDefault="009A0402">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9A0402">
        <w:rPr>
          <w:rFonts w:ascii="Times New Roman" w:eastAsia="Times New Roman" w:hAnsi="Times New Roman" w:cs="Times New Roman"/>
          <w:bCs/>
          <w:color w:val="000000"/>
          <w:sz w:val="22"/>
          <w:szCs w:val="22"/>
        </w:rPr>
        <w:t>Подрядчик (Индивидуальный предприниматель) подтверждает, что он лично имеет все необходимые допуски, удостоверения, квалификацию, включая допуск к высотным работам (если это требуется для выполнения работ), а также вправе привлекать субподрядчиков только с письменного согласия Заказчика. Копии соответствующих документов представляются Заказчику до начала Работ.</w:t>
      </w:r>
    </w:p>
    <w:p w14:paraId="3862784A"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sz w:val="22"/>
          <w:szCs w:val="22"/>
        </w:rPr>
        <w:t>Приложение № 1 «Задание на выполнение Работы» должно быть максимально детализировано и содержать все требования к конечному результату, характеристикам и качеству выполняемой Работы, во избежание разночтений при её выполнении и последующей приёмке.</w:t>
      </w:r>
    </w:p>
    <w:p w14:paraId="34AD7611" w14:textId="241C9513" w:rsidR="00847D63" w:rsidRDefault="006F7826">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sz w:val="22"/>
          <w:szCs w:val="22"/>
        </w:rPr>
        <w:t>1.</w:t>
      </w:r>
      <w:r w:rsidR="007C1C87">
        <w:rPr>
          <w:rFonts w:ascii="Times New Roman" w:eastAsia="Times New Roman" w:hAnsi="Times New Roman" w:cs="Times New Roman"/>
          <w:bCs/>
          <w:sz w:val="22"/>
          <w:szCs w:val="22"/>
        </w:rPr>
        <w:t>7</w:t>
      </w:r>
      <w:r w:rsidR="00044A50">
        <w:rPr>
          <w:rFonts w:ascii="Times New Roman" w:eastAsia="Times New Roman" w:hAnsi="Times New Roman" w:cs="Times New Roman"/>
          <w:bCs/>
          <w:sz w:val="22"/>
          <w:szCs w:val="22"/>
        </w:rPr>
        <w:t xml:space="preserve"> Подрядчик подтверждает, что обладает всеми необходимыми разрешениями, лицензиями, допусками СРО (если это требуется законодательством для выполнения конкретных видов работ), а также располагает квалифицированным персоналом, имеющим допуски к высотным работам. Копии соответствующих документов представляются Заказчику до начала Работ.</w:t>
      </w:r>
    </w:p>
    <w:p w14:paraId="7D973314" w14:textId="61C6C832" w:rsidR="00847D63" w:rsidRDefault="006F7826">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1</w:t>
      </w:r>
      <w:r w:rsidR="00044A50">
        <w:rPr>
          <w:rFonts w:ascii="Times New Roman" w:eastAsia="Times New Roman" w:hAnsi="Times New Roman" w:cs="Times New Roman"/>
          <w:bCs/>
          <w:color w:val="000000"/>
          <w:sz w:val="22"/>
          <w:szCs w:val="22"/>
        </w:rPr>
        <w:t>.</w:t>
      </w:r>
      <w:r w:rsidR="007C1C87">
        <w:rPr>
          <w:rFonts w:ascii="Times New Roman" w:eastAsia="Times New Roman" w:hAnsi="Times New Roman" w:cs="Times New Roman"/>
          <w:bCs/>
          <w:color w:val="000000"/>
          <w:sz w:val="22"/>
          <w:szCs w:val="22"/>
        </w:rPr>
        <w:t>8</w:t>
      </w:r>
      <w:r w:rsidR="00044A50">
        <w:rPr>
          <w:rFonts w:ascii="Times New Roman" w:eastAsia="Times New Roman" w:hAnsi="Times New Roman" w:cs="Times New Roman"/>
          <w:bCs/>
          <w:color w:val="000000"/>
          <w:sz w:val="22"/>
          <w:szCs w:val="22"/>
        </w:rPr>
        <w:t>.</w:t>
      </w:r>
      <w:r w:rsidR="00044A50">
        <w:rPr>
          <w:rFonts w:ascii="Times New Roman" w:eastAsia="Times New Roman" w:hAnsi="Times New Roman" w:cs="Times New Roman"/>
          <w:bCs/>
          <w:sz w:val="22"/>
          <w:szCs w:val="22"/>
        </w:rPr>
        <w:t xml:space="preserve"> Работы должны выполняться в строгом соответствии с действующим законодательством РФ, техническими регламентами, ГОСТ, СНиП, СП и иными нормативными актами, регламентирующими безопасность и качество выполняемых работ.</w:t>
      </w:r>
      <w:r w:rsidR="00044A50">
        <w:rPr>
          <w:rFonts w:ascii="Times New Roman" w:eastAsia="Times New Roman" w:hAnsi="Times New Roman" w:cs="Times New Roman"/>
          <w:bCs/>
          <w:sz w:val="22"/>
          <w:szCs w:val="22"/>
        </w:rPr>
        <w:br/>
      </w:r>
    </w:p>
    <w:p w14:paraId="2C8F7C5B" w14:textId="77777777" w:rsidR="00847D63" w:rsidRDefault="00044A50">
      <w:pPr>
        <w:keepNext/>
        <w:keepLines/>
        <w:numPr>
          <w:ilvl w:val="0"/>
          <w:numId w:val="7"/>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Качество работы и гарантийный срок</w:t>
      </w:r>
    </w:p>
    <w:p w14:paraId="17A26CBA"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2" w:name="_3znysh7"/>
      <w:bookmarkEnd w:id="2"/>
      <w:r>
        <w:rPr>
          <w:rFonts w:ascii="Times New Roman" w:eastAsia="Times New Roman" w:hAnsi="Times New Roman" w:cs="Times New Roman"/>
          <w:bCs/>
          <w:color w:val="000000"/>
          <w:sz w:val="22"/>
          <w:szCs w:val="22"/>
        </w:rPr>
        <w:t>Качество выполненной работы должно соответствовать требованиям, указанным в Приложении № 1 к Договору ("Задание на выполнение работы"), техническим условиям и иным нормативам, а также обеспечивать безопасную эксплуатацию оборудования.</w:t>
      </w:r>
    </w:p>
    <w:p w14:paraId="4D31E1DA" w14:textId="77777777" w:rsidR="00847D63" w:rsidRDefault="00044A50">
      <w:pPr>
        <w:pStyle w:val="afb"/>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lastRenderedPageBreak/>
        <w:t>Гарантийный срок, установленный на результат Работы составляет 12 месяцев с момента сдачи результатов работы и указывается в Приложении № 1.</w:t>
      </w:r>
    </w:p>
    <w:p w14:paraId="0DB25093" w14:textId="77777777" w:rsidR="00847D63" w:rsidRDefault="00044A50">
      <w:pPr>
        <w:pStyle w:val="afb"/>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Гарантийный срок продлевается на все время, в течение которого результат работ не мог эксплуатироваться из-за недостатков, подлежащих устранению Подрядчиком в рамках гарантийных обязательств.</w:t>
      </w:r>
    </w:p>
    <w:p w14:paraId="0CC9CBDB" w14:textId="77777777" w:rsidR="00847D63" w:rsidRDefault="00044A50">
      <w:pPr>
        <w:pStyle w:val="afb"/>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Устранение выявленных недостатков выполняется Подрядчиком за свой счёт, в сроки, установленные требованием Заказчика, но в любом случае — в разумный срок, соответствующий характеру выявленного недостатка.</w:t>
      </w:r>
    </w:p>
    <w:p w14:paraId="349E49BB" w14:textId="77777777" w:rsidR="00847D63" w:rsidRDefault="00044A50">
      <w:pPr>
        <w:pStyle w:val="afb"/>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Если в течение гарантийного срока по вине Подрядчика в одном и том же элементе (узле, системе) недостаток устранялся два и более раз, Заказчик вправе в одностороннем порядке потребовать полной замены дефектного элемента или соответствующего соразмерного уменьшения цены работ.</w:t>
      </w:r>
    </w:p>
    <w:p w14:paraId="377F551D"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3" w:name="_tyjcwt"/>
      <w:bookmarkStart w:id="4" w:name="_3dy6vkm"/>
      <w:bookmarkEnd w:id="3"/>
      <w:bookmarkEnd w:id="4"/>
      <w:r>
        <w:rPr>
          <w:rFonts w:ascii="Times New Roman" w:eastAsia="Times New Roman" w:hAnsi="Times New Roman" w:cs="Times New Roman"/>
          <w:bCs/>
          <w:color w:val="000000"/>
          <w:sz w:val="22"/>
          <w:szCs w:val="22"/>
        </w:rPr>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этот срок является разумным. Если срок устранения недостатков Заказчиком не назначен, они должны быть устранены в разумный срок с момента получения требования Заказчика.</w:t>
      </w:r>
    </w:p>
    <w:p w14:paraId="2AF10CA2"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p>
    <w:p w14:paraId="7C7E672F" w14:textId="77777777" w:rsidR="00847D63" w:rsidRDefault="00044A50">
      <w:pPr>
        <w:keepNext/>
        <w:keepLines/>
        <w:numPr>
          <w:ilvl w:val="0"/>
          <w:numId w:val="7"/>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bookmarkStart w:id="5" w:name="_1t3h5sf"/>
      <w:bookmarkEnd w:id="5"/>
      <w:r>
        <w:rPr>
          <w:rFonts w:ascii="Times New Roman" w:eastAsia="Times New Roman" w:hAnsi="Times New Roman" w:cs="Times New Roman"/>
          <w:b/>
          <w:color w:val="000000"/>
          <w:sz w:val="22"/>
          <w:szCs w:val="22"/>
        </w:rPr>
        <w:t>Цена работы и порядок оплаты</w:t>
      </w:r>
    </w:p>
    <w:p w14:paraId="18496918"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6" w:name="_4d34og8"/>
      <w:bookmarkEnd w:id="6"/>
      <w:r>
        <w:rPr>
          <w:rFonts w:ascii="Times New Roman" w:eastAsia="Times New Roman" w:hAnsi="Times New Roman" w:cs="Times New Roman"/>
          <w:bCs/>
          <w:color w:val="000000"/>
          <w:sz w:val="22"/>
          <w:szCs w:val="22"/>
        </w:rPr>
        <w:t>Цена работы определяется сметой (Приложение № 9), которую Подрядчик обязан составить в срок 5 (Пять) рабочих дней с даты подписания настоящего Договора. Смета приобретает силу и становится частью Договора с момента ее подтверждения Заказчиком.</w:t>
      </w:r>
    </w:p>
    <w:p w14:paraId="53516A4D"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sz w:val="22"/>
          <w:szCs w:val="22"/>
        </w:rPr>
      </w:pPr>
      <w:bookmarkStart w:id="7" w:name="_2s8eyo1"/>
      <w:bookmarkEnd w:id="7"/>
      <w:r>
        <w:rPr>
          <w:rFonts w:ascii="Times New Roman" w:eastAsia="Times New Roman" w:hAnsi="Times New Roman" w:cs="Times New Roman"/>
          <w:bCs/>
          <w:sz w:val="22"/>
          <w:szCs w:val="22"/>
        </w:rPr>
        <w:t>Оплата Работы производится Заказчиком единовременно в размере 100% от цены Договора после полного выполнения Подрядчиком всех обязательств, предусмотренных Договором. Единственным основанием для оплаты является подписанный Сторонами итоговый Акт сдачи-приемки всех выполненных работ по Договору и счет, выставленный Подрядчиком.</w:t>
      </w:r>
    </w:p>
    <w:p w14:paraId="7567E8BB" w14:textId="77777777" w:rsidR="00847D63" w:rsidRDefault="00044A50">
      <w:pPr>
        <w:pStyle w:val="afb"/>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Расчеты по Договору осуществляются в безналичном порядке платежными поручениями. Обязанность Заказчика по оплате считается исполненной с момента списания денежных средств с его корреспондентского счета.</w:t>
      </w:r>
    </w:p>
    <w:p w14:paraId="2E584931"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При необходимости может применяться обеспечение исполнения обязательств Подрядчика (банковская гарантия, страхование ответственности, залог). Конкретная форма обеспечения согласовывается Сторонами в отдельном документе.</w:t>
      </w:r>
    </w:p>
    <w:p w14:paraId="0BFCAF00" w14:textId="77777777" w:rsidR="00847D63" w:rsidRDefault="00044A50">
      <w:pPr>
        <w:pStyle w:val="afb"/>
        <w:numPr>
          <w:ilvl w:val="1"/>
          <w:numId w:val="7"/>
        </w:numPr>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 Стоимость работ по настоящему договору считается твердой. Подрядчик не вправе требовать увеличения твердой стоимости, а Заказчик ее уменьшения, в том числе в случае, когда в момент заключения настоящего договора исключалась возможность предусмотреть полный объем подлежащих выполнению работ или необходимых для этого расходов. </w:t>
      </w:r>
    </w:p>
    <w:p w14:paraId="77D25070" w14:textId="77777777" w:rsidR="00847D63" w:rsidRDefault="00044A50">
      <w:pPr>
        <w:pStyle w:val="afb"/>
        <w:numPr>
          <w:ilvl w:val="1"/>
          <w:numId w:val="7"/>
        </w:numPr>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Если фактические расходы Подрядчика оказались меньше тех, которые учитывались при определении стоимости работы, Подрядчик сохраняет право на оплату работ по стоимости, предусмотренной настоящим договором, если Заказчик не докажет, что полученная Подрядчиком экономия повлияла на качество выполненных работ.</w:t>
      </w:r>
    </w:p>
    <w:p w14:paraId="5A64D6CA" w14:textId="77777777" w:rsidR="00847D63" w:rsidRDefault="00044A50">
      <w:pPr>
        <w:pStyle w:val="afb"/>
        <w:numPr>
          <w:ilvl w:val="1"/>
          <w:numId w:val="7"/>
        </w:numPr>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 Любые требования Подрядчика об оплате дополнительных работ, не предусмотренных Договором и Приложениями, не подлежат удовлетворению Заказчиком.</w:t>
      </w:r>
    </w:p>
    <w:p w14:paraId="6990F832" w14:textId="77777777" w:rsidR="00847D63" w:rsidRDefault="00044A50">
      <w:pPr>
        <w:pStyle w:val="afb"/>
        <w:numPr>
          <w:ilvl w:val="1"/>
          <w:numId w:val="7"/>
        </w:numPr>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Заказчик вправе производить удержания из цены Договора в бесспорном порядке на основании одностороннего акта в случаях, прямо предусмотренных Договором (за </w:t>
      </w:r>
      <w:proofErr w:type="gramStart"/>
      <w:r>
        <w:rPr>
          <w:rFonts w:ascii="Times New Roman" w:eastAsia="Times New Roman" w:hAnsi="Times New Roman" w:cs="Times New Roman"/>
          <w:bCs/>
          <w:sz w:val="22"/>
          <w:szCs w:val="22"/>
        </w:rPr>
        <w:t>не возврат</w:t>
      </w:r>
      <w:proofErr w:type="gramEnd"/>
      <w:r>
        <w:rPr>
          <w:rFonts w:ascii="Times New Roman" w:eastAsia="Times New Roman" w:hAnsi="Times New Roman" w:cs="Times New Roman"/>
          <w:bCs/>
          <w:sz w:val="22"/>
          <w:szCs w:val="22"/>
        </w:rPr>
        <w:t xml:space="preserve"> материалов, неустойки, расходы на устранение недостатков третьими лицами и т.д.).</w:t>
      </w:r>
    </w:p>
    <w:p w14:paraId="798E76D2" w14:textId="77777777" w:rsidR="00847D63" w:rsidRDefault="00847D63">
      <w:pPr>
        <w:pStyle w:val="afb"/>
        <w:ind w:left="0"/>
        <w:jc w:val="both"/>
        <w:rPr>
          <w:rFonts w:ascii="Times New Roman" w:eastAsia="Times New Roman" w:hAnsi="Times New Roman" w:cs="Times New Roman"/>
          <w:bCs/>
          <w:sz w:val="22"/>
          <w:szCs w:val="22"/>
        </w:rPr>
      </w:pPr>
    </w:p>
    <w:p w14:paraId="69713C44" w14:textId="77777777" w:rsidR="00847D63" w:rsidRDefault="00044A50">
      <w:pPr>
        <w:keepNext/>
        <w:keepLines/>
        <w:numPr>
          <w:ilvl w:val="0"/>
          <w:numId w:val="7"/>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bookmarkStart w:id="8" w:name="_17dp8vu"/>
      <w:bookmarkEnd w:id="8"/>
      <w:r>
        <w:rPr>
          <w:rFonts w:ascii="Times New Roman" w:eastAsia="Times New Roman" w:hAnsi="Times New Roman" w:cs="Times New Roman"/>
          <w:b/>
          <w:color w:val="000000"/>
          <w:sz w:val="22"/>
          <w:szCs w:val="22"/>
        </w:rPr>
        <w:t>Сроки и условия выполнения работы</w:t>
      </w:r>
    </w:p>
    <w:p w14:paraId="3821DEC9"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9" w:name="_3rdcrjn"/>
      <w:bookmarkEnd w:id="9"/>
      <w:r>
        <w:rPr>
          <w:rFonts w:ascii="Times New Roman" w:eastAsia="Times New Roman" w:hAnsi="Times New Roman" w:cs="Times New Roman"/>
          <w:bCs/>
          <w:color w:val="000000"/>
          <w:sz w:val="22"/>
          <w:szCs w:val="22"/>
        </w:rPr>
        <w:t>Подрядчик обязуется приступить к работе, предусмотренной Договором, с момента его подписания</w:t>
      </w:r>
      <w:r>
        <w:t xml:space="preserve"> </w:t>
      </w:r>
      <w:r>
        <w:rPr>
          <w:rFonts w:ascii="Times New Roman" w:eastAsia="Times New Roman" w:hAnsi="Times New Roman" w:cs="Times New Roman"/>
          <w:bCs/>
          <w:color w:val="000000"/>
          <w:sz w:val="22"/>
          <w:szCs w:val="22"/>
        </w:rPr>
        <w:t>либо с даты передачи материалов Заказчика, если их отсутствие препятствует началу Работы и завершить ее в течение срока действия Договора.</w:t>
      </w:r>
    </w:p>
    <w:p w14:paraId="066C95F2" w14:textId="6692CC43"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10" w:name="_26in1rg"/>
      <w:bookmarkEnd w:id="10"/>
      <w:r>
        <w:rPr>
          <w:rFonts w:ascii="Times New Roman" w:eastAsia="Times New Roman" w:hAnsi="Times New Roman" w:cs="Times New Roman"/>
          <w:bCs/>
          <w:color w:val="000000"/>
          <w:sz w:val="22"/>
          <w:szCs w:val="22"/>
        </w:rPr>
        <w:t>Содержание и сроки завершения этапов работ указаны в Приложении № 2 к Договору ("График выполнения работы"). Изменение сроков, в том числе продление этапов, допускается исключительно по инициативе и с письменного согласия Заказчика, оформленного дополнительным соглашением к Договору</w:t>
      </w:r>
    </w:p>
    <w:p w14:paraId="0EC11EFD"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Материалы, используемые при выполнении работы, предоставляет Заказчик в соответствии с Приложением № 3 к Договору ("Перечень материалов и оборудования, используемых при выполнении работы"). Эти материалы передаются Подрядчику по акту сдачи-приемки в срок до 7 </w:t>
      </w:r>
      <w:r>
        <w:rPr>
          <w:rFonts w:ascii="Times New Roman" w:eastAsia="Times New Roman" w:hAnsi="Times New Roman" w:cs="Times New Roman"/>
          <w:bCs/>
          <w:color w:val="000000"/>
          <w:sz w:val="22"/>
          <w:szCs w:val="22"/>
        </w:rPr>
        <w:lastRenderedPageBreak/>
        <w:t xml:space="preserve">рабочих дней включительно), следующим </w:t>
      </w:r>
      <w:proofErr w:type="gramStart"/>
      <w:r>
        <w:rPr>
          <w:rFonts w:ascii="Times New Roman" w:eastAsia="Times New Roman" w:hAnsi="Times New Roman" w:cs="Times New Roman"/>
          <w:bCs/>
          <w:color w:val="000000"/>
          <w:sz w:val="22"/>
          <w:szCs w:val="22"/>
        </w:rPr>
        <w:t>способом:  доставка</w:t>
      </w:r>
      <w:proofErr w:type="gramEnd"/>
      <w:r>
        <w:rPr>
          <w:rFonts w:ascii="Times New Roman" w:eastAsia="Times New Roman" w:hAnsi="Times New Roman" w:cs="Times New Roman"/>
          <w:bCs/>
          <w:color w:val="000000"/>
          <w:sz w:val="22"/>
          <w:szCs w:val="22"/>
        </w:rPr>
        <w:t xml:space="preserve"> транспортной компанией на складские помещения, арендованные Подрядчиком. Расходы по доставке материалов до места производства Работ несет Подрядчик, если иное прямо не указано в Смете.</w:t>
      </w:r>
    </w:p>
    <w:p w14:paraId="21CE7A9F"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sz w:val="22"/>
          <w:szCs w:val="22"/>
        </w:rPr>
        <w:t>Подрядчик обязан немедленно уведомить Заказчика в письменной форме о любых повреждениях, недостачах или несоответствии качества материалов/оборудования, обнаруженных при приемке или в процессе работ. Приемка материалов без замечаний лишает Подрядчика права ссылаться на их ненадлежащее качество как на причину неисполнения обязательств.</w:t>
      </w:r>
    </w:p>
    <w:p w14:paraId="0942EDC5"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sz w:val="22"/>
          <w:szCs w:val="22"/>
        </w:rPr>
        <w:t>Остатки материалов, не использованные при выполнении работ, подлежат возврату Заказчику в течение 10 (Десяти) рабочих дней с даты подписания Акта сдачи-приемки результата выполненных работ. Стоимость невозвращенных остатков удерживается Заказчиком из суммы, подлежащей оплате Подрядчику, либо взыскивается в бесспорном порядке.</w:t>
      </w:r>
    </w:p>
    <w:p w14:paraId="67A86765"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11" w:name="_lnxbz9"/>
      <w:bookmarkEnd w:id="11"/>
      <w:r>
        <w:rPr>
          <w:rFonts w:ascii="Times New Roman" w:eastAsia="Times New Roman" w:hAnsi="Times New Roman" w:cs="Times New Roman"/>
          <w:bCs/>
          <w:color w:val="000000"/>
          <w:sz w:val="22"/>
          <w:szCs w:val="22"/>
        </w:rPr>
        <w:t>Подрядчик обязуется предоставить все необходимое оборудование, используемое при выполнении работы. Наименование, количество, стоимость оборудования, а также требования к его качеству указаны в Приложении № 3 к Договору ("Перечень материалов и оборудования, используемых при выполнении работы").</w:t>
      </w:r>
    </w:p>
    <w:p w14:paraId="42937CCF" w14:textId="77777777" w:rsidR="00847D63" w:rsidRDefault="00044A50">
      <w:pPr>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Заказчик обязуется оказать Подрядчику следующее содействие: Консультирование Подрядчика по возникающим вопросам </w:t>
      </w:r>
      <w:r>
        <w:rPr>
          <w:rFonts w:ascii="Times New Roman" w:eastAsia="Times New Roman" w:hAnsi="Times New Roman" w:cs="Times New Roman"/>
          <w:bCs/>
          <w:sz w:val="22"/>
          <w:szCs w:val="22"/>
        </w:rPr>
        <w:t xml:space="preserve">в </w:t>
      </w:r>
      <w:proofErr w:type="gramStart"/>
      <w:r>
        <w:rPr>
          <w:rFonts w:ascii="Times New Roman" w:eastAsia="Times New Roman" w:hAnsi="Times New Roman" w:cs="Times New Roman"/>
          <w:bCs/>
          <w:sz w:val="22"/>
          <w:szCs w:val="22"/>
        </w:rPr>
        <w:t>течение  5</w:t>
      </w:r>
      <w:proofErr w:type="gramEnd"/>
      <w:r>
        <w:rPr>
          <w:rFonts w:ascii="Times New Roman" w:eastAsia="Times New Roman" w:hAnsi="Times New Roman" w:cs="Times New Roman"/>
          <w:bCs/>
          <w:sz w:val="22"/>
          <w:szCs w:val="22"/>
        </w:rPr>
        <w:t xml:space="preserve"> (пяти) рабочих дней с момента получения письменного запроса Подрядчика.</w:t>
      </w:r>
    </w:p>
    <w:p w14:paraId="2F27F95A"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strike/>
          <w:color w:val="000000"/>
          <w:sz w:val="22"/>
          <w:szCs w:val="22"/>
        </w:rPr>
      </w:pPr>
      <w:r>
        <w:rPr>
          <w:rFonts w:ascii="Times New Roman" w:eastAsia="Times New Roman" w:hAnsi="Times New Roman" w:cs="Times New Roman"/>
          <w:bCs/>
          <w:sz w:val="22"/>
          <w:szCs w:val="22"/>
        </w:rPr>
        <w:t>Неполучение ответа на запрос в указанный срок не является основанием для приостановки работ Подрядчиком, за исключением случаев, когда выполнение работ без такого ответа объективно невозможно.</w:t>
      </w:r>
    </w:p>
    <w:p w14:paraId="2B95B79B"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12" w:name="_35nkun2"/>
      <w:bookmarkEnd w:id="12"/>
      <w:r>
        <w:rPr>
          <w:rFonts w:ascii="Times New Roman" w:eastAsia="Times New Roman" w:hAnsi="Times New Roman" w:cs="Times New Roman"/>
          <w:bCs/>
          <w:color w:val="000000"/>
          <w:sz w:val="22"/>
          <w:szCs w:val="22"/>
        </w:rPr>
        <w:t>В случаях, если исполнение работы по Договору стало невозможным вследствие действий или упущений Заказчика, Подрядчик сохраняет право на получение оплаты согласно указанной в Договоре цене с учетом выполненной работы.</w:t>
      </w:r>
    </w:p>
    <w:p w14:paraId="18C27987" w14:textId="64D2BFC1" w:rsidR="00847D63" w:rsidRPr="002A1068" w:rsidRDefault="00044A50" w:rsidP="002A1068">
      <w:pPr>
        <w:pStyle w:val="afb"/>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13" w:name="_1ksv4uv"/>
      <w:bookmarkEnd w:id="13"/>
      <w:r w:rsidRPr="002A1068">
        <w:rPr>
          <w:rFonts w:ascii="Times New Roman" w:eastAsia="Times New Roman" w:hAnsi="Times New Roman" w:cs="Times New Roman"/>
          <w:bCs/>
          <w:color w:val="000000"/>
          <w:sz w:val="22"/>
          <w:szCs w:val="22"/>
        </w:rPr>
        <w:t xml:space="preserve">Подрядчик вправе привлечь к исполнению своих обязательств по Договору других лиц - субподрядчиков. </w:t>
      </w:r>
    </w:p>
    <w:p w14:paraId="77BCE756" w14:textId="244547CD" w:rsidR="00847D63" w:rsidRPr="002A1068" w:rsidRDefault="00044A50" w:rsidP="002A1068">
      <w:pPr>
        <w:pStyle w:val="afb"/>
        <w:numPr>
          <w:ilvl w:val="1"/>
          <w:numId w:val="7"/>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14" w:name="_44sinio"/>
      <w:bookmarkEnd w:id="14"/>
      <w:r w:rsidRPr="002A1068">
        <w:rPr>
          <w:rFonts w:ascii="Times New Roman" w:eastAsia="Times New Roman" w:hAnsi="Times New Roman" w:cs="Times New Roman"/>
          <w:bCs/>
          <w:color w:val="000000"/>
          <w:sz w:val="22"/>
          <w:szCs w:val="22"/>
        </w:rPr>
        <w:t>Подрядчик несет перед Заказчиком ответственность за последствия неисполнения или ненадлежащего исполнения обязательства субподрядчиком в соответствии с п. 1 ст. 313 и ст. 403 ГК РФ.</w:t>
      </w:r>
      <w:bookmarkStart w:id="15" w:name="_2jxsxqh"/>
      <w:bookmarkEnd w:id="15"/>
    </w:p>
    <w:p w14:paraId="2503D065" w14:textId="08E21AD7" w:rsidR="00847D63" w:rsidRDefault="002A1068">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sz w:val="22"/>
          <w:szCs w:val="22"/>
        </w:rPr>
      </w:pPr>
      <w:r>
        <w:rPr>
          <w:rFonts w:ascii="Times New Roman" w:eastAsia="Times New Roman" w:hAnsi="Times New Roman" w:cs="Times New Roman"/>
          <w:bCs/>
          <w:color w:val="000000"/>
          <w:sz w:val="22"/>
          <w:szCs w:val="22"/>
        </w:rPr>
        <w:t>4</w:t>
      </w:r>
      <w:r w:rsidR="00044A50">
        <w:rPr>
          <w:rFonts w:ascii="Times New Roman" w:eastAsia="Times New Roman" w:hAnsi="Times New Roman" w:cs="Times New Roman"/>
          <w:bCs/>
          <w:color w:val="000000"/>
          <w:sz w:val="22"/>
          <w:szCs w:val="22"/>
        </w:rPr>
        <w:t>.</w:t>
      </w:r>
      <w:r>
        <w:rPr>
          <w:rFonts w:ascii="Times New Roman" w:eastAsia="Times New Roman" w:hAnsi="Times New Roman" w:cs="Times New Roman"/>
          <w:bCs/>
          <w:color w:val="000000"/>
          <w:sz w:val="22"/>
          <w:szCs w:val="22"/>
        </w:rPr>
        <w:t>7</w:t>
      </w:r>
      <w:r w:rsidR="00044A50">
        <w:rPr>
          <w:rFonts w:ascii="Times New Roman" w:eastAsia="Times New Roman" w:hAnsi="Times New Roman" w:cs="Times New Roman"/>
          <w:bCs/>
          <w:color w:val="000000"/>
          <w:sz w:val="22"/>
          <w:szCs w:val="22"/>
        </w:rPr>
        <w:t xml:space="preserve">. </w:t>
      </w:r>
      <w:r w:rsidR="00044A50">
        <w:rPr>
          <w:rFonts w:ascii="Times New Roman" w:eastAsia="Times New Roman" w:hAnsi="Times New Roman" w:cs="Times New Roman"/>
          <w:bCs/>
          <w:sz w:val="22"/>
          <w:szCs w:val="22"/>
        </w:rPr>
        <w:t>Подрядчик обязан уведомить Заказчика о привлечении любого субподрядчика не менее чем за 5 (Пять) рабочих дней до начала его работ, предоставив информацию о субподрядчике (реквизиты, допуски СРО, лицензии, квалификацию персонала), документы, подтверждающие компетентность и допуски субподрядчика. Заказчик вправе мотивированно отказать в согласовании субподрядчика в течение 5 (Пяти) рабочих дней с момента получения уведомления. Заказчик вправе без объяснения причин отказать в согласовании любого субподрядчика.</w:t>
      </w:r>
    </w:p>
    <w:p w14:paraId="1E5E79CD" w14:textId="5F5DE5A6" w:rsidR="00847D63" w:rsidRDefault="002A1068">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4.8</w:t>
      </w:r>
      <w:r w:rsidR="00044A50">
        <w:rPr>
          <w:rFonts w:ascii="Times New Roman" w:eastAsia="Times New Roman" w:hAnsi="Times New Roman" w:cs="Times New Roman"/>
          <w:bCs/>
          <w:color w:val="000000"/>
          <w:sz w:val="22"/>
          <w:szCs w:val="22"/>
        </w:rPr>
        <w:t>. Подрядчик несет перед Заказчиком солидарную ответственность за все действия (бездействие) привлеченных им субподрядчиков как за свои собственные. Привлечение субподрядчиков не освобождает Подрядчика от личного выполнения ключевых и ответственных этапов Работ, если иное не согласовано с Заказчиком.</w:t>
      </w:r>
    </w:p>
    <w:p w14:paraId="29736F69" w14:textId="5BD9077F" w:rsidR="00847D63" w:rsidRDefault="002A1068">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strike/>
          <w:color w:val="000000"/>
          <w:sz w:val="22"/>
          <w:szCs w:val="22"/>
        </w:rPr>
      </w:pPr>
      <w:r>
        <w:rPr>
          <w:rFonts w:ascii="Times New Roman" w:eastAsia="Times New Roman" w:hAnsi="Times New Roman" w:cs="Times New Roman"/>
          <w:bCs/>
          <w:sz w:val="22"/>
          <w:szCs w:val="22"/>
        </w:rPr>
        <w:t>4.9.</w:t>
      </w:r>
      <w:r w:rsidR="00044A50">
        <w:rPr>
          <w:rFonts w:ascii="Times New Roman" w:eastAsia="Times New Roman" w:hAnsi="Times New Roman" w:cs="Times New Roman"/>
          <w:bCs/>
          <w:sz w:val="22"/>
          <w:szCs w:val="22"/>
        </w:rPr>
        <w:t xml:space="preserve"> Подрядчик гарантирует, что предоставленное им оборудование свободно от прав третьих лиц, соответствует всем необходимым техническим регламентам и стандартам РФ, имеет необходимые сертификаты и разрешения. Подрядчик несет все расходы и риски, связанные с претензиями третьих лиц в отношении этого оборудования.</w:t>
      </w:r>
    </w:p>
    <w:p w14:paraId="2B96C680" w14:textId="77777777" w:rsidR="002A1068" w:rsidRDefault="00044A50" w:rsidP="002A1068">
      <w:pPr>
        <w:pStyle w:val="afb"/>
        <w:numPr>
          <w:ilvl w:val="1"/>
          <w:numId w:val="23"/>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bookmarkStart w:id="16" w:name="_z337ya"/>
      <w:bookmarkEnd w:id="16"/>
      <w:r w:rsidRPr="001606B9">
        <w:rPr>
          <w:rFonts w:ascii="Times New Roman" w:eastAsia="Times New Roman" w:hAnsi="Times New Roman" w:cs="Times New Roman"/>
          <w:bCs/>
          <w:color w:val="000000"/>
          <w:sz w:val="22"/>
          <w:szCs w:val="22"/>
        </w:rPr>
        <w:t xml:space="preserve">Подрядчик несет ответственность за </w:t>
      </w:r>
      <w:proofErr w:type="spellStart"/>
      <w:r w:rsidRPr="001606B9">
        <w:rPr>
          <w:rFonts w:ascii="Times New Roman" w:eastAsia="Times New Roman" w:hAnsi="Times New Roman" w:cs="Times New Roman"/>
          <w:bCs/>
          <w:color w:val="000000"/>
          <w:sz w:val="22"/>
          <w:szCs w:val="22"/>
        </w:rPr>
        <w:t>несохранность</w:t>
      </w:r>
      <w:proofErr w:type="spellEnd"/>
      <w:r w:rsidRPr="001606B9">
        <w:rPr>
          <w:rFonts w:ascii="Times New Roman" w:eastAsia="Times New Roman" w:hAnsi="Times New Roman" w:cs="Times New Roman"/>
          <w:bCs/>
          <w:color w:val="000000"/>
          <w:sz w:val="22"/>
          <w:szCs w:val="22"/>
        </w:rPr>
        <w:t> материалов, используемых при выполнении работы, оборудования, предоставленного для монтажа и пусконаладки, или иного имущества Заказчика, оказавшегося во владении Подрядчика в связи с исполнением Договора.</w:t>
      </w:r>
      <w:bookmarkStart w:id="17" w:name="_3j2qqm3"/>
      <w:bookmarkEnd w:id="17"/>
    </w:p>
    <w:p w14:paraId="4761E791" w14:textId="5249EB79" w:rsidR="00847D63" w:rsidRPr="002A1068" w:rsidRDefault="00044A50" w:rsidP="002A1068">
      <w:pPr>
        <w:pStyle w:val="afb"/>
        <w:numPr>
          <w:ilvl w:val="1"/>
          <w:numId w:val="23"/>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2A1068">
        <w:rPr>
          <w:rFonts w:ascii="Times New Roman" w:eastAsia="Times New Roman" w:hAnsi="Times New Roman" w:cs="Times New Roman"/>
          <w:bCs/>
          <w:color w:val="000000"/>
          <w:sz w:val="22"/>
          <w:szCs w:val="22"/>
        </w:rPr>
        <w:t>Заказчик вправе осуществлять непрерывный контроль и технический надзор за ходом и качеством Работ без вмешательства в оперативную деятельность, но с правом давать обязательные для исполнения указания в случае выявления нарушений договора, проекта или норм безопасности.</w:t>
      </w:r>
    </w:p>
    <w:p w14:paraId="6A74B2CD" w14:textId="77777777" w:rsidR="002A1068" w:rsidRDefault="00044A50" w:rsidP="002A1068">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Заказчик вправе осуществлять фото- и видеофиксацию хода работ и их результатов.</w:t>
      </w:r>
    </w:p>
    <w:p w14:paraId="42AA984D" w14:textId="6AF0050B" w:rsidR="00847D63" w:rsidRPr="006909BF" w:rsidRDefault="002A1068" w:rsidP="002A1068">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 xml:space="preserve">4.12. </w:t>
      </w:r>
      <w:r w:rsidR="00044A50" w:rsidRPr="006909BF">
        <w:rPr>
          <w:rFonts w:ascii="Times New Roman" w:eastAsia="Times New Roman" w:hAnsi="Times New Roman" w:cs="Times New Roman"/>
          <w:bCs/>
          <w:sz w:val="22"/>
          <w:szCs w:val="22"/>
        </w:rPr>
        <w:t>Заказчик вправе в любое время приостановить Работы своим письменным распоряжением в случае выявления грубых нарушений техники безопасности, технологии работ или существенных отступлений от согласованной проектной документации. Все связанные с такой правомерной приостановкой убытки Подрядчика возмещению не подлежат.</w:t>
      </w:r>
    </w:p>
    <w:p w14:paraId="25A19AEA" w14:textId="6AAEB4AE" w:rsidR="00847D63" w:rsidRDefault="00044A50" w:rsidP="002A1068">
      <w:pPr>
        <w:pStyle w:val="afb"/>
        <w:numPr>
          <w:ilvl w:val="1"/>
          <w:numId w:val="24"/>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Подрядчик обязан предоставлять представителям Заказчика полный и беспрепятственный доступ ко всем этапам Работ, включая доступ на высоту в сопровождении и с соблюдением мер безопасности.</w:t>
      </w:r>
    </w:p>
    <w:p w14:paraId="43C0CDC9" w14:textId="3C511C33" w:rsidR="00847D63" w:rsidRDefault="00044A50" w:rsidP="002A1068">
      <w:pPr>
        <w:pStyle w:val="afb"/>
        <w:numPr>
          <w:ilvl w:val="1"/>
          <w:numId w:val="24"/>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lastRenderedPageBreak/>
        <w:t>Если Подрядчик не приступает своевременно к исполнению Договора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14:paraId="56A37C7F" w14:textId="77777777" w:rsidR="00847D63" w:rsidRDefault="00044A50" w:rsidP="006909BF">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18" w:name="_1y810tw"/>
      <w:bookmarkEnd w:id="18"/>
      <w:r>
        <w:rPr>
          <w:rFonts w:ascii="Times New Roman" w:eastAsia="Times New Roman" w:hAnsi="Times New Roman" w:cs="Times New Roman"/>
          <w:bCs/>
          <w:color w:val="000000"/>
          <w:sz w:val="22"/>
          <w:szCs w:val="22"/>
        </w:rPr>
        <w:t>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в случае неисполнения Подрядчиком в назначенный срок этого требования отказаться от Договора либо поручить исправление работ другому лицу за счет Подрядчика, а также потребовать возмещения убытков.</w:t>
      </w:r>
    </w:p>
    <w:p w14:paraId="58EC043A" w14:textId="10911182" w:rsidR="00847D63" w:rsidRDefault="00044A50" w:rsidP="002A1068">
      <w:pPr>
        <w:numPr>
          <w:ilvl w:val="1"/>
          <w:numId w:val="24"/>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Подрядчик вправе не приступать к работе, а начатую работу приостановить в случаях, если нарушение Заказчиком обязанностей по Договору, в частности непредоставление</w:t>
      </w:r>
      <w:r w:rsidR="00671520">
        <w:rPr>
          <w:rFonts w:ascii="Times New Roman" w:eastAsia="Times New Roman" w:hAnsi="Times New Roman" w:cs="Times New Roman"/>
          <w:bCs/>
          <w:color w:val="000000"/>
          <w:sz w:val="22"/>
          <w:szCs w:val="22"/>
        </w:rPr>
        <w:t xml:space="preserve"> </w:t>
      </w:r>
      <w:r>
        <w:rPr>
          <w:rFonts w:ascii="Times New Roman" w:eastAsia="Times New Roman" w:hAnsi="Times New Roman" w:cs="Times New Roman"/>
          <w:bCs/>
          <w:color w:val="000000"/>
          <w:sz w:val="22"/>
          <w:szCs w:val="22"/>
        </w:rPr>
        <w:t>материала,</w:t>
      </w:r>
      <w:r w:rsidR="00671520">
        <w:rPr>
          <w:rFonts w:ascii="Times New Roman" w:eastAsia="Times New Roman" w:hAnsi="Times New Roman" w:cs="Times New Roman"/>
          <w:bCs/>
          <w:color w:val="000000"/>
          <w:sz w:val="22"/>
          <w:szCs w:val="22"/>
        </w:rPr>
        <w:t xml:space="preserve"> </w:t>
      </w:r>
      <w:r>
        <w:rPr>
          <w:rFonts w:ascii="Times New Roman" w:eastAsia="Times New Roman" w:hAnsi="Times New Roman" w:cs="Times New Roman"/>
          <w:bCs/>
          <w:color w:val="000000"/>
          <w:sz w:val="22"/>
          <w:szCs w:val="22"/>
        </w:rPr>
        <w:t>используемого при выполнении работы, оборудования, подлежащего монтажу и пусконаладке, препятствует исполнению Договора Подрядчиком, а также при наличии обстоятельств, очевидно свидетельствующих о том, что указанные обязанности не будут исполнены в установленный срок (ст. 328 ГК РФ).</w:t>
      </w:r>
    </w:p>
    <w:p w14:paraId="716B1B14" w14:textId="77777777" w:rsidR="00847D63" w:rsidRDefault="00044A50" w:rsidP="00671520">
      <w:pPr>
        <w:pBdr>
          <w:top w:val="none" w:sz="4" w:space="0" w:color="000000"/>
          <w:left w:val="none" w:sz="4" w:space="0" w:color="000000"/>
          <w:bottom w:val="none" w:sz="4" w:space="0" w:color="000000"/>
          <w:right w:val="none" w:sz="4" w:space="0" w:color="000000"/>
          <w:between w:val="none" w:sz="4" w:space="0" w:color="000000"/>
        </w:pBdr>
        <w:ind w:firstLine="567"/>
        <w:jc w:val="both"/>
        <w:rPr>
          <w:rFonts w:ascii="Times New Roman" w:eastAsia="Times New Roman" w:hAnsi="Times New Roman" w:cs="Times New Roman"/>
          <w:bCs/>
          <w:sz w:val="22"/>
          <w:szCs w:val="22"/>
        </w:rPr>
      </w:pPr>
      <w:r>
        <w:rPr>
          <w:rFonts w:ascii="Times New Roman" w:eastAsia="Times New Roman" w:hAnsi="Times New Roman" w:cs="Times New Roman"/>
          <w:bCs/>
          <w:sz w:val="22"/>
          <w:szCs w:val="22"/>
        </w:rPr>
        <w:t>Подрядчик обязан уведомить Заказчика в письменной форме о намерении приостановить работы не менее чем за 3 (Три) рабочих дня, с подробным обоснованием причин и приложением подтверждающих документов. Неправомерная приостановка работ (не соответствующая ст.328 ГК РФ или без надлежащего уведомления) влечет начисление неустойки в соответствии с п.6.2 Договора.</w:t>
      </w:r>
    </w:p>
    <w:p w14:paraId="31222006" w14:textId="2DFFE8C2" w:rsidR="002C270A" w:rsidRPr="00FF5AF5" w:rsidRDefault="00D03417" w:rsidP="002C270A">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4.16. </w:t>
      </w:r>
      <w:r w:rsidR="002C270A" w:rsidRPr="00FF5AF5">
        <w:rPr>
          <w:rFonts w:ascii="Times New Roman" w:eastAsia="Times New Roman" w:hAnsi="Times New Roman" w:cs="Times New Roman"/>
          <w:bCs/>
          <w:color w:val="000000"/>
          <w:sz w:val="22"/>
          <w:szCs w:val="22"/>
        </w:rPr>
        <w:t>Обязанности по охране труда и проведению инструктажей</w:t>
      </w:r>
    </w:p>
    <w:p w14:paraId="1DF4BD21" w14:textId="1604C5AF" w:rsidR="002C270A" w:rsidRPr="00FF5AF5" w:rsidRDefault="00D03417" w:rsidP="002C270A">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4.17. </w:t>
      </w:r>
      <w:r w:rsidR="002C270A" w:rsidRPr="00FF5AF5">
        <w:rPr>
          <w:rFonts w:ascii="Times New Roman" w:eastAsia="Times New Roman" w:hAnsi="Times New Roman" w:cs="Times New Roman"/>
          <w:bCs/>
          <w:color w:val="000000"/>
          <w:sz w:val="22"/>
          <w:szCs w:val="22"/>
        </w:rPr>
        <w:t>Подрядчик, независимо от его организационно-правовой формы (юридическое лицо, индивидуальный предприниматель, самозанятый или иное физическое лицо), обязан обеспечить безопасное производство работ и нести полную ответственность за соблюдение своими работниками, а также привлечёнными им третьими лицами, требований охраны труда, пожарной безопасности, электробезопасности и промышленной безопасности.</w:t>
      </w:r>
    </w:p>
    <w:p w14:paraId="4A7CD173" w14:textId="662FF245" w:rsidR="002C270A" w:rsidRPr="00FF5AF5" w:rsidRDefault="00D03417" w:rsidP="002C270A">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4.</w:t>
      </w:r>
      <w:proofErr w:type="gramStart"/>
      <w:r>
        <w:rPr>
          <w:rFonts w:ascii="Times New Roman" w:eastAsia="Times New Roman" w:hAnsi="Times New Roman" w:cs="Times New Roman"/>
          <w:bCs/>
          <w:color w:val="000000"/>
          <w:sz w:val="22"/>
          <w:szCs w:val="22"/>
        </w:rPr>
        <w:t>18.</w:t>
      </w:r>
      <w:r w:rsidR="002C270A" w:rsidRPr="00FF5AF5">
        <w:rPr>
          <w:rFonts w:ascii="Times New Roman" w:eastAsia="Times New Roman" w:hAnsi="Times New Roman" w:cs="Times New Roman"/>
          <w:bCs/>
          <w:color w:val="000000"/>
          <w:sz w:val="22"/>
          <w:szCs w:val="22"/>
        </w:rPr>
        <w:t>До</w:t>
      </w:r>
      <w:proofErr w:type="gramEnd"/>
      <w:r w:rsidR="002C270A" w:rsidRPr="00FF5AF5">
        <w:rPr>
          <w:rFonts w:ascii="Times New Roman" w:eastAsia="Times New Roman" w:hAnsi="Times New Roman" w:cs="Times New Roman"/>
          <w:bCs/>
          <w:color w:val="000000"/>
          <w:sz w:val="22"/>
          <w:szCs w:val="22"/>
        </w:rPr>
        <w:t xml:space="preserve"> начала работ Подрядчик обязан провести со всеми лицами, участвующими в выполнении Работ, следующие инструктажи:</w:t>
      </w:r>
    </w:p>
    <w:p w14:paraId="7CE2000D" w14:textId="7110984A" w:rsidR="002C270A" w:rsidRPr="00FF5AF5" w:rsidRDefault="002C270A" w:rsidP="00717952">
      <w:pPr>
        <w:pStyle w:val="afb"/>
        <w:numPr>
          <w:ilvl w:val="0"/>
          <w:numId w:val="20"/>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FF5AF5">
        <w:rPr>
          <w:rFonts w:ascii="Times New Roman" w:eastAsia="Times New Roman" w:hAnsi="Times New Roman" w:cs="Times New Roman"/>
          <w:bCs/>
          <w:color w:val="000000"/>
          <w:sz w:val="22"/>
          <w:szCs w:val="22"/>
        </w:rPr>
        <w:t>вводный инструктаж по охране труда;</w:t>
      </w:r>
    </w:p>
    <w:p w14:paraId="0DC5CDD1" w14:textId="0B5AFCFB" w:rsidR="002C270A" w:rsidRPr="00FF5AF5" w:rsidRDefault="002C270A" w:rsidP="002C270A">
      <w:pPr>
        <w:pStyle w:val="afb"/>
        <w:numPr>
          <w:ilvl w:val="0"/>
          <w:numId w:val="20"/>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FF5AF5">
        <w:rPr>
          <w:rFonts w:ascii="Times New Roman" w:eastAsia="Times New Roman" w:hAnsi="Times New Roman" w:cs="Times New Roman"/>
          <w:bCs/>
          <w:color w:val="000000"/>
          <w:sz w:val="22"/>
          <w:szCs w:val="22"/>
        </w:rPr>
        <w:t>первичный инструктаж на рабочем месте;</w:t>
      </w:r>
    </w:p>
    <w:p w14:paraId="4D2EB638" w14:textId="09400802" w:rsidR="002C270A" w:rsidRPr="00FF5AF5" w:rsidRDefault="002C270A" w:rsidP="002C270A">
      <w:pPr>
        <w:pStyle w:val="afb"/>
        <w:numPr>
          <w:ilvl w:val="0"/>
          <w:numId w:val="20"/>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FF5AF5">
        <w:rPr>
          <w:rFonts w:ascii="Times New Roman" w:eastAsia="Times New Roman" w:hAnsi="Times New Roman" w:cs="Times New Roman"/>
          <w:bCs/>
          <w:color w:val="000000"/>
          <w:sz w:val="22"/>
          <w:szCs w:val="22"/>
        </w:rPr>
        <w:t>инструктаж по пожарной безопасности;</w:t>
      </w:r>
    </w:p>
    <w:p w14:paraId="7C4063C1" w14:textId="525AC1FC" w:rsidR="002C270A" w:rsidRPr="00FF5AF5" w:rsidRDefault="002C270A" w:rsidP="002C270A">
      <w:pPr>
        <w:pStyle w:val="afb"/>
        <w:numPr>
          <w:ilvl w:val="0"/>
          <w:numId w:val="20"/>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FF5AF5">
        <w:rPr>
          <w:rFonts w:ascii="Times New Roman" w:eastAsia="Times New Roman" w:hAnsi="Times New Roman" w:cs="Times New Roman"/>
          <w:bCs/>
          <w:color w:val="000000"/>
          <w:sz w:val="22"/>
          <w:szCs w:val="22"/>
        </w:rPr>
        <w:t>инструктаж по электробезопасности (с присвоением соответствующей группы, если требуется);</w:t>
      </w:r>
    </w:p>
    <w:p w14:paraId="28875A96" w14:textId="45744860" w:rsidR="002C270A" w:rsidRPr="00FF5AF5" w:rsidRDefault="002C270A" w:rsidP="002C270A">
      <w:pPr>
        <w:pStyle w:val="afb"/>
        <w:numPr>
          <w:ilvl w:val="0"/>
          <w:numId w:val="20"/>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FF5AF5">
        <w:rPr>
          <w:rFonts w:ascii="Times New Roman" w:eastAsia="Times New Roman" w:hAnsi="Times New Roman" w:cs="Times New Roman"/>
          <w:bCs/>
          <w:color w:val="000000"/>
          <w:sz w:val="22"/>
          <w:szCs w:val="22"/>
        </w:rPr>
        <w:t>инструктаж по безопасным методам и приёмам выполнения высотных работ (при их наличии);</w:t>
      </w:r>
    </w:p>
    <w:p w14:paraId="1897F9A7" w14:textId="785E7BDF" w:rsidR="002C270A" w:rsidRPr="000A2132" w:rsidRDefault="002C270A" w:rsidP="002C270A">
      <w:pPr>
        <w:pStyle w:val="afb"/>
        <w:numPr>
          <w:ilvl w:val="0"/>
          <w:numId w:val="20"/>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0A2132">
        <w:rPr>
          <w:rFonts w:ascii="Times New Roman" w:eastAsia="Times New Roman" w:hAnsi="Times New Roman" w:cs="Times New Roman"/>
          <w:bCs/>
          <w:color w:val="000000"/>
          <w:sz w:val="22"/>
          <w:szCs w:val="22"/>
        </w:rPr>
        <w:t>иные инструктажи, предусмотренные действующим законодательством РФ.</w:t>
      </w:r>
    </w:p>
    <w:p w14:paraId="5B762582" w14:textId="647FFB0F" w:rsidR="002C270A" w:rsidRPr="000A2132" w:rsidRDefault="00D03417" w:rsidP="002C270A">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4.19.</w:t>
      </w:r>
      <w:r w:rsidR="002C270A" w:rsidRPr="000A2132">
        <w:rPr>
          <w:rFonts w:ascii="Times New Roman" w:eastAsia="Times New Roman" w:hAnsi="Times New Roman" w:cs="Times New Roman"/>
          <w:bCs/>
          <w:color w:val="000000"/>
          <w:sz w:val="22"/>
          <w:szCs w:val="22"/>
        </w:rPr>
        <w:t xml:space="preserve"> </w:t>
      </w:r>
      <w:r w:rsidR="003E7F40" w:rsidRPr="000A2132">
        <w:rPr>
          <w:rFonts w:ascii="Times New Roman" w:eastAsia="Times New Roman" w:hAnsi="Times New Roman" w:cs="Times New Roman"/>
          <w:bCs/>
          <w:color w:val="000000"/>
          <w:sz w:val="22"/>
          <w:szCs w:val="22"/>
        </w:rPr>
        <w:t>Факт проведения каждого инструктажа подтверждается подписью лица, прошедшего инструктаж, в соответствующих журналах (ведомостях). Ведение журналов регистрации инструктажей осуществляется Подрядчиком самостоятельно в соответствии с нормами действующего законодательства РФ. Обязанность по предоставлению указанных журналов Заказчику у Подрядчика не возникает. Заказчик не осуществляет проверку факта и порядка проведения инструктажей.</w:t>
      </w:r>
    </w:p>
    <w:p w14:paraId="74813B2C" w14:textId="493885C6" w:rsidR="00957C57" w:rsidRPr="000A2132" w:rsidRDefault="00D03417" w:rsidP="00485224">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4.2</w:t>
      </w:r>
      <w:r w:rsidR="00CA0D45">
        <w:rPr>
          <w:rFonts w:ascii="Times New Roman" w:eastAsia="Times New Roman" w:hAnsi="Times New Roman" w:cs="Times New Roman"/>
          <w:bCs/>
          <w:color w:val="000000"/>
          <w:sz w:val="22"/>
          <w:szCs w:val="22"/>
        </w:rPr>
        <w:t>0</w:t>
      </w:r>
      <w:r w:rsidR="004B4FCC">
        <w:rPr>
          <w:rFonts w:ascii="Times New Roman" w:eastAsia="Times New Roman" w:hAnsi="Times New Roman" w:cs="Times New Roman"/>
          <w:bCs/>
          <w:color w:val="000000"/>
          <w:sz w:val="22"/>
          <w:szCs w:val="22"/>
        </w:rPr>
        <w:t>.</w:t>
      </w:r>
      <w:r w:rsidR="00FF5AF5" w:rsidRPr="000A2132">
        <w:rPr>
          <w:rFonts w:ascii="Times New Roman" w:eastAsia="Times New Roman" w:hAnsi="Times New Roman" w:cs="Times New Roman"/>
          <w:bCs/>
          <w:color w:val="000000"/>
          <w:sz w:val="22"/>
          <w:szCs w:val="22"/>
        </w:rPr>
        <w:t xml:space="preserve"> </w:t>
      </w:r>
      <w:r w:rsidR="00957C57" w:rsidRPr="000A2132">
        <w:rPr>
          <w:rFonts w:ascii="Times New Roman" w:eastAsia="Times New Roman" w:hAnsi="Times New Roman" w:cs="Times New Roman"/>
          <w:bCs/>
          <w:color w:val="000000"/>
          <w:sz w:val="22"/>
          <w:szCs w:val="22"/>
        </w:rPr>
        <w:t>Ответственность за неисполнение обязанностей, предусмотренных п. 5.14.1–5.14.4 настоящего Договора, включая возможный вред, причинённый жизни, здоровью работников Подрядчика, работников Заказчика, а также третьих лиц, полностью возлагается на Подрядчика.</w:t>
      </w:r>
    </w:p>
    <w:p w14:paraId="153142C3" w14:textId="3D8A029E" w:rsidR="00485224" w:rsidRPr="00FF5AF5" w:rsidRDefault="004B4FCC" w:rsidP="00485224">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4.2</w:t>
      </w:r>
      <w:r w:rsidR="00CA0D45">
        <w:rPr>
          <w:rFonts w:ascii="Times New Roman" w:eastAsia="Times New Roman" w:hAnsi="Times New Roman" w:cs="Times New Roman"/>
          <w:bCs/>
          <w:color w:val="000000"/>
          <w:sz w:val="22"/>
          <w:szCs w:val="22"/>
        </w:rPr>
        <w:t>1</w:t>
      </w:r>
      <w:r w:rsidR="00717952" w:rsidRPr="00FF5AF5">
        <w:rPr>
          <w:rFonts w:ascii="Times New Roman" w:eastAsia="Times New Roman" w:hAnsi="Times New Roman" w:cs="Times New Roman"/>
          <w:bCs/>
          <w:color w:val="000000"/>
          <w:sz w:val="22"/>
          <w:szCs w:val="22"/>
        </w:rPr>
        <w:t xml:space="preserve"> </w:t>
      </w:r>
      <w:r w:rsidR="00485224" w:rsidRPr="00FF5AF5">
        <w:rPr>
          <w:rFonts w:ascii="Times New Roman" w:eastAsia="Times New Roman" w:hAnsi="Times New Roman" w:cs="Times New Roman"/>
          <w:bCs/>
          <w:color w:val="000000"/>
          <w:sz w:val="22"/>
          <w:szCs w:val="22"/>
        </w:rPr>
        <w:t xml:space="preserve">Факт прохождения инструктажей подтверждается подписью Подрядчика в журнале (ведомости) регистрации инструктажей, который ведётся самим Подрядчиком. </w:t>
      </w:r>
    </w:p>
    <w:p w14:paraId="5D565358" w14:textId="137772A6" w:rsidR="002C270A" w:rsidRPr="00FF5AF5" w:rsidRDefault="007D211F" w:rsidP="002C270A">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4.2</w:t>
      </w:r>
      <w:r w:rsidR="00CA0D45">
        <w:rPr>
          <w:rFonts w:ascii="Times New Roman" w:eastAsia="Times New Roman" w:hAnsi="Times New Roman" w:cs="Times New Roman"/>
          <w:bCs/>
          <w:color w:val="000000"/>
          <w:sz w:val="22"/>
          <w:szCs w:val="22"/>
        </w:rPr>
        <w:t>2</w:t>
      </w:r>
      <w:r>
        <w:rPr>
          <w:rFonts w:ascii="Times New Roman" w:eastAsia="Times New Roman" w:hAnsi="Times New Roman" w:cs="Times New Roman"/>
          <w:bCs/>
          <w:color w:val="000000"/>
          <w:sz w:val="22"/>
          <w:szCs w:val="22"/>
        </w:rPr>
        <w:t xml:space="preserve">. </w:t>
      </w:r>
      <w:r w:rsidR="002C270A" w:rsidRPr="00FF5AF5">
        <w:rPr>
          <w:rFonts w:ascii="Times New Roman" w:eastAsia="Times New Roman" w:hAnsi="Times New Roman" w:cs="Times New Roman"/>
          <w:bCs/>
          <w:color w:val="000000"/>
          <w:sz w:val="22"/>
          <w:szCs w:val="22"/>
        </w:rPr>
        <w:t>Непредоставление</w:t>
      </w:r>
      <w:r w:rsidR="0083729D">
        <w:rPr>
          <w:rFonts w:ascii="Times New Roman" w:eastAsia="Times New Roman" w:hAnsi="Times New Roman" w:cs="Times New Roman"/>
          <w:bCs/>
          <w:color w:val="000000"/>
          <w:sz w:val="22"/>
          <w:szCs w:val="22"/>
        </w:rPr>
        <w:t xml:space="preserve"> при запросе Заказчика</w:t>
      </w:r>
      <w:r w:rsidR="002C270A" w:rsidRPr="00FF5AF5">
        <w:rPr>
          <w:rFonts w:ascii="Times New Roman" w:eastAsia="Times New Roman" w:hAnsi="Times New Roman" w:cs="Times New Roman"/>
          <w:bCs/>
          <w:color w:val="000000"/>
          <w:sz w:val="22"/>
          <w:szCs w:val="22"/>
        </w:rPr>
        <w:t xml:space="preserve"> Подрядчиком оформленных журналов (ведомостей) инструктажей либо отказ Подрядчика от прохождения инструктажа (для лиц, выполняющих работы лично) является основанием для недопуска Подрядчика к выполнению Работ. Время такого недопуска не является простоем по вине Заказчика и не продлевает срок выполнения Работ, если иное не согласовано Сторонами в письменной форме.</w:t>
      </w:r>
    </w:p>
    <w:p w14:paraId="7294AB15" w14:textId="13F717EA" w:rsidR="00CC1AD5" w:rsidRDefault="007D211F" w:rsidP="002C270A">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4.2</w:t>
      </w:r>
      <w:r w:rsidR="00CA0D45">
        <w:rPr>
          <w:rFonts w:ascii="Times New Roman" w:eastAsia="Times New Roman" w:hAnsi="Times New Roman" w:cs="Times New Roman"/>
          <w:bCs/>
          <w:color w:val="000000"/>
          <w:sz w:val="22"/>
          <w:szCs w:val="22"/>
        </w:rPr>
        <w:t>3</w:t>
      </w:r>
      <w:r w:rsidR="00CC1AD5" w:rsidRPr="00FF5AF5">
        <w:rPr>
          <w:rFonts w:ascii="Times New Roman" w:eastAsia="Times New Roman" w:hAnsi="Times New Roman" w:cs="Times New Roman"/>
          <w:bCs/>
          <w:color w:val="000000"/>
          <w:sz w:val="22"/>
          <w:szCs w:val="22"/>
        </w:rPr>
        <w:t xml:space="preserve"> В случае привлечения Подрядчиком для выполнения Работ третьих лиц (в том числе по гражданско-правовым договорам), обязанность по проведению инструктажей, оформлению журналов и допуску к работам в отношении таких лиц возлагается на Подрядчика. Заказчик не проводит инструктажи с лицами, привлечёнными Подрядчиком.</w:t>
      </w:r>
    </w:p>
    <w:p w14:paraId="036D8D93" w14:textId="77777777" w:rsidR="00485224" w:rsidRDefault="00485224" w:rsidP="002C270A">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p>
    <w:p w14:paraId="34FAD1B1" w14:textId="77777777" w:rsidR="00847D63" w:rsidRDefault="00044A50" w:rsidP="002A1068">
      <w:pPr>
        <w:keepNext/>
        <w:keepLines/>
        <w:numPr>
          <w:ilvl w:val="0"/>
          <w:numId w:val="24"/>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bookmarkStart w:id="19" w:name="_4i7ojhp"/>
      <w:bookmarkEnd w:id="19"/>
      <w:r>
        <w:rPr>
          <w:rFonts w:ascii="Times New Roman" w:eastAsia="Times New Roman" w:hAnsi="Times New Roman" w:cs="Times New Roman"/>
          <w:b/>
          <w:color w:val="000000"/>
          <w:sz w:val="22"/>
          <w:szCs w:val="22"/>
        </w:rPr>
        <w:lastRenderedPageBreak/>
        <w:t>Приемка выполненной работы</w:t>
      </w:r>
    </w:p>
    <w:p w14:paraId="283AD1E2" w14:textId="77777777" w:rsidR="007D211F" w:rsidRDefault="00044A50" w:rsidP="00105122">
      <w:pPr>
        <w:pStyle w:val="a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7D211F">
        <w:rPr>
          <w:rFonts w:ascii="Times New Roman" w:eastAsia="Times New Roman" w:hAnsi="Times New Roman" w:cs="Times New Roman"/>
          <w:bCs/>
          <w:color w:val="000000"/>
          <w:sz w:val="22"/>
          <w:szCs w:val="22"/>
        </w:rPr>
        <w:t>Заказчик обязан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bookmarkStart w:id="20" w:name="_1ci93xb"/>
      <w:bookmarkEnd w:id="20"/>
    </w:p>
    <w:p w14:paraId="709CF4A9" w14:textId="77777777" w:rsidR="007D211F" w:rsidRDefault="00044A50" w:rsidP="00105122">
      <w:pPr>
        <w:pStyle w:val="a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7D211F">
        <w:rPr>
          <w:rFonts w:ascii="Times New Roman" w:eastAsia="Times New Roman" w:hAnsi="Times New Roman" w:cs="Times New Roman"/>
          <w:bCs/>
          <w:color w:val="000000"/>
          <w:sz w:val="22"/>
          <w:szCs w:val="22"/>
        </w:rPr>
        <w:t xml:space="preserve">Заказчик обязуется осуществить с участием Подрядчика приемку результата работы (осмотр, проверку и принятие) в течение 5 (Пяти) рабочих дней после истечения конечного срока выполнения работы. </w:t>
      </w:r>
      <w:r w:rsidRPr="007D211F">
        <w:rPr>
          <w:rFonts w:ascii="Times New Roman" w:eastAsia="Times New Roman" w:hAnsi="Times New Roman" w:cs="Times New Roman"/>
          <w:bCs/>
          <w:sz w:val="22"/>
          <w:szCs w:val="22"/>
        </w:rPr>
        <w:t xml:space="preserve">Извещение о готовности результата работы Подрядчиком к сдаче направляется Заказчику в письменной форме не менее чем за 3 (три) рабочих дня до предполагаемой даты приемки. </w:t>
      </w:r>
      <w:r w:rsidRPr="007D211F">
        <w:rPr>
          <w:rFonts w:ascii="Times New Roman" w:eastAsia="Times New Roman" w:hAnsi="Times New Roman" w:cs="Times New Roman"/>
          <w:bCs/>
          <w:color w:val="000000"/>
          <w:sz w:val="22"/>
          <w:szCs w:val="22"/>
        </w:rPr>
        <w:t>К Извещению должны быть приложены все исполнительно-техническая документация, паспорта оборудования, акты скрытых работ, результаты внутренних испытаний и иные документы, предусмотренные Договором и нормативными актами.</w:t>
      </w:r>
    </w:p>
    <w:p w14:paraId="57555F4F" w14:textId="77777777" w:rsidR="007D211F" w:rsidRDefault="00044A50" w:rsidP="00105122">
      <w:pPr>
        <w:pStyle w:val="a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7D211F">
        <w:rPr>
          <w:rFonts w:ascii="Times New Roman" w:eastAsia="Times New Roman" w:hAnsi="Times New Roman" w:cs="Times New Roman"/>
          <w:bCs/>
          <w:color w:val="000000"/>
          <w:sz w:val="22"/>
          <w:szCs w:val="22"/>
        </w:rPr>
        <w:t>Подрядчик обязан передать Заказчику вместе с результатом работы информацию, касающуюся эксплуатации или иного использования оборудования</w:t>
      </w:r>
      <w:r>
        <w:t xml:space="preserve"> </w:t>
      </w:r>
      <w:r w:rsidRPr="007D211F">
        <w:rPr>
          <w:rFonts w:ascii="Times New Roman" w:eastAsia="Times New Roman" w:hAnsi="Times New Roman" w:cs="Times New Roman"/>
          <w:bCs/>
          <w:color w:val="000000"/>
          <w:sz w:val="22"/>
          <w:szCs w:val="22"/>
        </w:rPr>
        <w:t>и иные материалы, необходимые для эксплуатации оборудования, монтаж и пусконаладка которого выполнены.</w:t>
      </w:r>
      <w:bookmarkStart w:id="21" w:name="_3whwml4"/>
      <w:bookmarkEnd w:id="21"/>
    </w:p>
    <w:p w14:paraId="5646AE4D" w14:textId="77777777" w:rsidR="007D211F" w:rsidRDefault="00044A50" w:rsidP="00105122">
      <w:pPr>
        <w:pStyle w:val="a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7D211F">
        <w:rPr>
          <w:rFonts w:ascii="Times New Roman" w:eastAsia="Times New Roman" w:hAnsi="Times New Roman" w:cs="Times New Roman"/>
          <w:bCs/>
          <w:color w:val="000000"/>
          <w:sz w:val="22"/>
          <w:szCs w:val="22"/>
        </w:rPr>
        <w:t>При обнаружении в ходе приёмки недостатков результата работы составляется Акт о выявленных недостатках (Приложение № 7), подписываемый обеими сторонами. В акте должны быть указаны перечень выявленных недостатков и сроки их устранения.</w:t>
      </w:r>
    </w:p>
    <w:p w14:paraId="3319F2AC" w14:textId="77777777" w:rsidR="007D211F" w:rsidRDefault="00044A50" w:rsidP="00105122">
      <w:pPr>
        <w:pStyle w:val="a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7D211F">
        <w:rPr>
          <w:rFonts w:ascii="Times New Roman" w:eastAsia="Times New Roman" w:hAnsi="Times New Roman" w:cs="Times New Roman"/>
          <w:bCs/>
          <w:color w:val="000000"/>
          <w:sz w:val="22"/>
          <w:szCs w:val="22"/>
        </w:rPr>
        <w:t>При обнаружении существенных недостатков, делающих невозможным использование результата работ по назначению, Заказчик вправе отказаться от приемки. В этом случае Работы считаются невыполненными, а срок выполнения Договора продлевается на время устранения недостатков. Все связанные с этим расходы Заказчика относятся на счет Подрядчика.</w:t>
      </w:r>
      <w:bookmarkStart w:id="22" w:name="_2bn6wsx"/>
      <w:bookmarkEnd w:id="22"/>
    </w:p>
    <w:p w14:paraId="1A3D4E76" w14:textId="77777777" w:rsidR="00105122" w:rsidRDefault="00044A50" w:rsidP="00105122">
      <w:pPr>
        <w:pStyle w:val="a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7D211F">
        <w:rPr>
          <w:rFonts w:ascii="Times New Roman" w:eastAsia="Times New Roman" w:hAnsi="Times New Roman" w:cs="Times New Roman"/>
          <w:bCs/>
          <w:color w:val="000000"/>
          <w:sz w:val="22"/>
          <w:szCs w:val="22"/>
        </w:rPr>
        <w:t xml:space="preserve">Извещение об обнаружении Заказчиком скрытых недостатков в результате работы должно быть направлено Подрядчику не позднее </w:t>
      </w:r>
      <w:r w:rsidRPr="007D211F">
        <w:rPr>
          <w:rFonts w:ascii="Times New Roman" w:eastAsia="Times New Roman" w:hAnsi="Times New Roman" w:cs="Times New Roman"/>
          <w:bCs/>
          <w:sz w:val="22"/>
          <w:szCs w:val="22"/>
        </w:rPr>
        <w:t>30 (Тридцати) календарных дней</w:t>
      </w:r>
      <w:r w:rsidRPr="007D211F">
        <w:rPr>
          <w:rFonts w:ascii="Times New Roman" w:eastAsia="Times New Roman" w:hAnsi="Times New Roman" w:cs="Times New Roman"/>
          <w:bCs/>
          <w:color w:val="000000"/>
          <w:sz w:val="22"/>
          <w:szCs w:val="22"/>
        </w:rPr>
        <w:t xml:space="preserve"> с момента их обнаружения.</w:t>
      </w:r>
      <w:r>
        <w:t xml:space="preserve"> </w:t>
      </w:r>
      <w:r w:rsidRPr="007D211F">
        <w:rPr>
          <w:rFonts w:ascii="Times New Roman" w:eastAsia="Times New Roman" w:hAnsi="Times New Roman" w:cs="Times New Roman"/>
          <w:bCs/>
          <w:color w:val="000000"/>
          <w:sz w:val="22"/>
          <w:szCs w:val="22"/>
        </w:rPr>
        <w:t>Форма уведомления — согласно Приложению № 8.</w:t>
      </w:r>
    </w:p>
    <w:p w14:paraId="5A840DA3" w14:textId="77777777" w:rsidR="00105122" w:rsidRDefault="00044A50" w:rsidP="00105122">
      <w:pPr>
        <w:pStyle w:val="a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105122">
        <w:rPr>
          <w:rFonts w:ascii="Times New Roman" w:eastAsia="Times New Roman" w:hAnsi="Times New Roman" w:cs="Times New Roman"/>
          <w:bCs/>
          <w:color w:val="000000"/>
          <w:sz w:val="22"/>
          <w:szCs w:val="22"/>
        </w:rPr>
        <w:t>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bookmarkStart w:id="23" w:name="_qsh70q"/>
      <w:bookmarkEnd w:id="23"/>
    </w:p>
    <w:p w14:paraId="562E0D8F" w14:textId="652EB4CF" w:rsidR="00847D63" w:rsidRPr="00105122" w:rsidRDefault="00044A50" w:rsidP="00105122">
      <w:pPr>
        <w:pStyle w:val="afb"/>
        <w:numPr>
          <w:ilvl w:val="1"/>
          <w:numId w:val="25"/>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105122">
        <w:rPr>
          <w:rFonts w:ascii="Times New Roman" w:eastAsia="Times New Roman" w:hAnsi="Times New Roman" w:cs="Times New Roman"/>
          <w:bCs/>
          <w:sz w:val="22"/>
          <w:szCs w:val="22"/>
        </w:rPr>
        <w:t>Риск случайной гибели или повреждения результата работ до их приемки Заказчиком несет Подрядчик.</w:t>
      </w:r>
      <w:r w:rsidR="002A2EE7" w:rsidRPr="00105122">
        <w:rPr>
          <w:rFonts w:ascii="Times New Roman" w:eastAsia="Times New Roman" w:hAnsi="Times New Roman" w:cs="Times New Roman"/>
          <w:bCs/>
          <w:sz w:val="22"/>
          <w:szCs w:val="22"/>
        </w:rPr>
        <w:t xml:space="preserve"> </w:t>
      </w:r>
      <w:r w:rsidRPr="00105122">
        <w:rPr>
          <w:rFonts w:ascii="Times New Roman" w:eastAsia="Times New Roman" w:hAnsi="Times New Roman" w:cs="Times New Roman"/>
          <w:bCs/>
          <w:sz w:val="22"/>
          <w:szCs w:val="22"/>
        </w:rPr>
        <w:t>Приемка считается завершенной только после успешного прохождения системой 72-часового непрерывного тестового прогона без сбоев и замечаний.</w:t>
      </w:r>
      <w:r w:rsidR="002A2EE7" w:rsidRPr="00105122">
        <w:rPr>
          <w:rFonts w:ascii="Times New Roman" w:eastAsia="Times New Roman" w:hAnsi="Times New Roman" w:cs="Times New Roman"/>
          <w:bCs/>
          <w:sz w:val="22"/>
          <w:szCs w:val="22"/>
        </w:rPr>
        <w:t xml:space="preserve"> </w:t>
      </w:r>
      <w:r w:rsidRPr="00105122">
        <w:rPr>
          <w:rFonts w:ascii="Times New Roman" w:eastAsia="Times New Roman" w:hAnsi="Times New Roman" w:cs="Times New Roman"/>
          <w:bCs/>
          <w:sz w:val="22"/>
          <w:szCs w:val="22"/>
        </w:rPr>
        <w:t xml:space="preserve">Подписание Акта сдачи-приемки не означает освобождения Подрядчика от гарантийных обязательств, предусмотренных разделом </w:t>
      </w:r>
      <w:r w:rsidR="00802D78">
        <w:rPr>
          <w:rFonts w:ascii="Times New Roman" w:eastAsia="Times New Roman" w:hAnsi="Times New Roman" w:cs="Times New Roman"/>
          <w:bCs/>
          <w:sz w:val="22"/>
          <w:szCs w:val="22"/>
        </w:rPr>
        <w:t>2</w:t>
      </w:r>
      <w:r w:rsidRPr="00105122">
        <w:rPr>
          <w:rFonts w:ascii="Times New Roman" w:eastAsia="Times New Roman" w:hAnsi="Times New Roman" w:cs="Times New Roman"/>
          <w:bCs/>
          <w:sz w:val="22"/>
          <w:szCs w:val="22"/>
        </w:rPr>
        <w:t xml:space="preserve"> Договора.</w:t>
      </w:r>
    </w:p>
    <w:p w14:paraId="3FCB1698" w14:textId="77777777" w:rsidR="00847D63" w:rsidRDefault="00847D63">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strike/>
          <w:color w:val="000000"/>
          <w:sz w:val="22"/>
          <w:szCs w:val="22"/>
        </w:rPr>
      </w:pPr>
    </w:p>
    <w:p w14:paraId="6D2E916B" w14:textId="77777777" w:rsidR="00847D63" w:rsidRDefault="00044A50" w:rsidP="004F741E">
      <w:pPr>
        <w:keepNext/>
        <w:keepLines/>
        <w:numPr>
          <w:ilvl w:val="0"/>
          <w:numId w:val="19"/>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bookmarkStart w:id="24" w:name="_3as4poj"/>
      <w:bookmarkEnd w:id="24"/>
      <w:r>
        <w:rPr>
          <w:rFonts w:ascii="Times New Roman" w:eastAsia="Times New Roman" w:hAnsi="Times New Roman" w:cs="Times New Roman"/>
          <w:b/>
          <w:color w:val="000000"/>
          <w:sz w:val="22"/>
          <w:szCs w:val="22"/>
        </w:rPr>
        <w:t>Ответственность сторон</w:t>
      </w:r>
    </w:p>
    <w:p w14:paraId="2E8DABA9" w14:textId="64277236" w:rsidR="00847D63" w:rsidRDefault="00105122">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bookmarkStart w:id="25" w:name="_1pxezwc"/>
      <w:bookmarkEnd w:id="25"/>
      <w:r>
        <w:rPr>
          <w:rFonts w:ascii="Times New Roman" w:eastAsia="Times New Roman" w:hAnsi="Times New Roman" w:cs="Times New Roman"/>
          <w:bCs/>
          <w:color w:val="000000"/>
          <w:sz w:val="22"/>
          <w:szCs w:val="22"/>
        </w:rPr>
        <w:t xml:space="preserve">6.1. </w:t>
      </w:r>
      <w:r w:rsidR="00044A50">
        <w:rPr>
          <w:rFonts w:ascii="Times New Roman" w:eastAsia="Times New Roman" w:hAnsi="Times New Roman" w:cs="Times New Roman"/>
          <w:bCs/>
          <w:color w:val="000000"/>
          <w:sz w:val="22"/>
          <w:szCs w:val="22"/>
        </w:rPr>
        <w:t>Сторона, не исполнившая или ненадлежащим образом исполнившая обязательства по Договору, обязана возместить другой Стороне причиненные ей прямые убытки (реальный ущерб). Подрядчик обязан также возместить Заказчику упущенную выгоду, возникшую вследствие нарушения Подрядчиком сроков или гарантийных обязательств по Договору.</w:t>
      </w:r>
    </w:p>
    <w:p w14:paraId="0BFF3A8E" w14:textId="22C3C2DD" w:rsidR="00847D63" w:rsidRDefault="00BC2F6C">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.2. В случае нарушения срока завершения отдельного этапа работ Подрядчик уплачивает Заказчику неустойку в размере 0,5% от цены данного этапа работ за каждый день просрочки. Общий размер неустойки ограничен 20% (двадцатью процентами) от цены Договора.</w:t>
      </w:r>
    </w:p>
    <w:p w14:paraId="597609FD" w14:textId="5C4B9543" w:rsidR="00847D63" w:rsidRDefault="00BC2F6C">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.3. В случае нарушения конечного срока выполнения всех работ по Договору Подрядчик уплачивает неустойку в размере 0,5% от общей цены Договора за каждый день просрочки. Общий размер неустойки ограничен 20% (двадцатью процентами) от цены Договора.</w:t>
      </w:r>
    </w:p>
    <w:p w14:paraId="206A15CA" w14:textId="4AF9A053" w:rsidR="00847D63" w:rsidRDefault="00BC2F6C">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.4. Специальная ответственность за риски высотных и сложных работ.</w:t>
      </w:r>
    </w:p>
    <w:p w14:paraId="20D2A8EC" w14:textId="407BE2BC" w:rsidR="00847D63" w:rsidRDefault="00BC2F6C">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.4.1. Подрядчик принимает на себя полную ответственность за все риски, связанные с характером Работ, включая:</w:t>
      </w:r>
    </w:p>
    <w:p w14:paraId="4CA72499"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-риски ошибок и недоработок в проектной документации;</w:t>
      </w:r>
    </w:p>
    <w:p w14:paraId="4333EAA2"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-риски повреждения или утраты поставляемого оборудования до его приемки Заказчиком;</w:t>
      </w:r>
    </w:p>
    <w:p w14:paraId="39BD15A7"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-риски, связанные с демонтажом старого оборудования, включая ответственность за непредвиденные повреждения конструкций здания;</w:t>
      </w:r>
    </w:p>
    <w:p w14:paraId="25F4887A"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-все риски высотных работ на уровне 6 этажа и выше, включая падение инструментов, материалов, оборудования, а также причинение вреда здоровью персонала и третьих лиц;</w:t>
      </w:r>
    </w:p>
    <w:p w14:paraId="31247DDF"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lastRenderedPageBreak/>
        <w:t>-риски некорректного монтажа, нарушающего целостность и герметичность фасада здания;</w:t>
      </w:r>
    </w:p>
    <w:p w14:paraId="5FFDADC6" w14:textId="77777777" w:rsidR="00847D63" w:rsidRDefault="00044A50">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-риски некачественной пусконаладки, ведущей к выходу оборудования из строя.</w:t>
      </w:r>
    </w:p>
    <w:p w14:paraId="22007600" w14:textId="44777656" w:rsidR="00847D63" w:rsidRDefault="00BC2F6C">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.4.2. Общая совокупная ответственность Подрядчика по всем основаниям по настоящему Договору, включая неустойки, штрафы и возмещение убытков, ограничивается стоимостью Договора (100% цены). Данное ограничение не применяется в случаях:</w:t>
      </w:r>
    </w:p>
    <w:p w14:paraId="06BB9527" w14:textId="77777777" w:rsidR="00847D63" w:rsidRDefault="00044A50">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-причинения вреда жизни или здоровью;</w:t>
      </w:r>
    </w:p>
    <w:p w14:paraId="6555A0A7" w14:textId="77777777" w:rsidR="00847D63" w:rsidRDefault="00044A50">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-утраты или повреждения имущества Заказчика, переданного Подрядчику (ответственность ограничивается его страховой стоимостью);</w:t>
      </w:r>
    </w:p>
    <w:p w14:paraId="21011C4F"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причинения вреда имуществу Заказчика, третьих лиц, а также объекту, на котором производятся Работы;</w:t>
      </w:r>
    </w:p>
    <w:p w14:paraId="42A7BCEB"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неисполнения гарантийных обязательств;</w:t>
      </w:r>
    </w:p>
    <w:p w14:paraId="38076262" w14:textId="77777777" w:rsidR="00847D63" w:rsidRDefault="00044A50">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-совершения Подрядчиком умышленных действий (бездействия). </w:t>
      </w:r>
    </w:p>
    <w:p w14:paraId="0E56095E" w14:textId="0695DFDC" w:rsidR="00847D63" w:rsidRDefault="00044A50">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-ответственности, предусмотренной пунктом </w:t>
      </w:r>
      <w:r w:rsidR="00E85041">
        <w:rPr>
          <w:rFonts w:ascii="Times New Roman" w:eastAsia="Times New Roman" w:hAnsi="Times New Roman" w:cs="Times New Roman"/>
          <w:bCs/>
          <w:color w:val="000000"/>
          <w:sz w:val="22"/>
          <w:szCs w:val="22"/>
        </w:rPr>
        <w:t>6</w:t>
      </w:r>
      <w:r>
        <w:rPr>
          <w:rFonts w:ascii="Times New Roman" w:eastAsia="Times New Roman" w:hAnsi="Times New Roman" w:cs="Times New Roman"/>
          <w:bCs/>
          <w:color w:val="000000"/>
          <w:sz w:val="22"/>
          <w:szCs w:val="22"/>
        </w:rPr>
        <w:t>.</w:t>
      </w:r>
      <w:r w:rsidR="0021622D">
        <w:rPr>
          <w:rFonts w:ascii="Times New Roman" w:eastAsia="Times New Roman" w:hAnsi="Times New Roman" w:cs="Times New Roman"/>
          <w:bCs/>
          <w:color w:val="000000"/>
          <w:sz w:val="22"/>
          <w:szCs w:val="22"/>
        </w:rPr>
        <w:t>4</w:t>
      </w:r>
      <w:r>
        <w:rPr>
          <w:rFonts w:ascii="Times New Roman" w:eastAsia="Times New Roman" w:hAnsi="Times New Roman" w:cs="Times New Roman"/>
          <w:bCs/>
          <w:color w:val="000000"/>
          <w:sz w:val="22"/>
          <w:szCs w:val="22"/>
        </w:rPr>
        <w:t xml:space="preserve"> настоящего Договора.</w:t>
      </w:r>
    </w:p>
    <w:p w14:paraId="15B224BB" w14:textId="76D9D467" w:rsidR="00847D63" w:rsidRDefault="00044A50">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 реализации специальных рисков, перечисленных в п. </w:t>
      </w:r>
      <w:r w:rsidR="00E85041">
        <w:rPr>
          <w:rFonts w:ascii="Times New Roman" w:eastAsia="Times New Roman" w:hAnsi="Times New Roman" w:cs="Times New Roman"/>
          <w:bCs/>
          <w:color w:val="000000"/>
          <w:sz w:val="22"/>
          <w:szCs w:val="22"/>
        </w:rPr>
        <w:t>6</w:t>
      </w:r>
      <w:r>
        <w:rPr>
          <w:rFonts w:ascii="Times New Roman" w:eastAsia="Times New Roman" w:hAnsi="Times New Roman" w:cs="Times New Roman"/>
          <w:bCs/>
          <w:color w:val="000000"/>
          <w:sz w:val="22"/>
          <w:szCs w:val="22"/>
        </w:rPr>
        <w:t>.4.1, если они повлекли убытки, превышающие стоимость Договора.</w:t>
      </w:r>
    </w:p>
    <w:p w14:paraId="6E37DBA5" w14:textId="42F9CAF5" w:rsidR="00847D63" w:rsidRDefault="00BC2F6C">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.5. Ответственность Подрядчика по разным основаниям, предусмотренным настоящим Договором, применяется совокупно. Уплата неустойки не освобождает Подрядчика от исполнения обязательств в натуре и возмещения убытков в полном объеме.</w:t>
      </w:r>
    </w:p>
    <w:p w14:paraId="6FF22E3E" w14:textId="0CFB63B7" w:rsidR="00847D63" w:rsidRDefault="00BC2F6C">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.6. За утрату или повреждение материалов и/или оборудования Заказчика, переданных для использования в работах, Подрядчик несет ответственность в размере документально подтвержденной стоимости их приобретения (восстановительной стоимости).</w:t>
      </w:r>
    </w:p>
    <w:p w14:paraId="38E4F08B" w14:textId="3E630FE6" w:rsidR="00847D63" w:rsidRDefault="00BC2F6C">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.7. За неисполнение или ненадлежащее исполнение гарантийных обязательств Подрядчик уплачивает Заказчику неустойку в размере 1% от цены Договора за каждый день просрочки устранения недостатков, но не более 30% (тридцати процентов) от цены Договора.</w:t>
      </w:r>
    </w:p>
    <w:p w14:paraId="41ECCD40" w14:textId="4DB3C4D0" w:rsidR="00847D63" w:rsidRDefault="00BC2F6C">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.8. За непредоставление или несвоевременное предоставление отчетной документации Подрядчик уплачивает Заказчику фиксированную сумму в размере 1 000 (Одна тысяча) рублей за каждый случай, при условии, что Заказчик письменно уведомил о необходимости предоставления и Подрядчик не устранил нарушение в течение 3 рабочих дней с момента уведомления.</w:t>
      </w:r>
    </w:p>
    <w:p w14:paraId="348AF867" w14:textId="7C48CCB4" w:rsidR="00847D63" w:rsidRDefault="00BC2F6C">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.9. Уплата неустойки не освобождает Подрядчика от устранения выявленных недостатков.</w:t>
      </w:r>
    </w:p>
    <w:p w14:paraId="52684D53" w14:textId="3A7C6970" w:rsidR="00847D63" w:rsidRDefault="006E1DAF">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.10. За нарушение сроков оплаты выполненных работ (этапов), подтвержденных Актами сдачи-приемки, Заказчик уплачивает Подрядчику неустойку в размере 0,5% (ноль целых одна десятая процента) от неоплаченной суммы за каждый день просрочки. Общий размер данной неустойки ограничивается 30% от общей суммы платежа, по которому допущена просрочка.</w:t>
      </w:r>
    </w:p>
    <w:p w14:paraId="066B550E" w14:textId="7638A251" w:rsidR="00847D63" w:rsidRDefault="006E1DAF">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.11. За нарушение сроков предоставления необходимой для производства работ документации, доступа на объект, согласования проектных решений или иных предусмотренных Договором согласований, от которых зависит выполнение работ Подрядчиком, Заказчик уплачивает Подрядчику неустойку в размере 0,05% (ноль целых пять сотых процента) от цены Договора за каждый день просрочки. Начисление неустойки начинается после письменного уведомления Подрядчика и истечения 5 (пяти) рабочих дней с момента получения уведомления. Общий размер данной неустойки ограничивается 1% от цены Договора.</w:t>
      </w:r>
    </w:p>
    <w:p w14:paraId="5EAA9CC7" w14:textId="2D5EE8B0" w:rsidR="00847D63" w:rsidRDefault="006E1DAF">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.12. За несвоевременную и необоснованную (не соответствующую условиям Договора) блокировку или задержку подписания Актов сдачи-приемки работ (этапов) Заказчик уплачивает Подрядчику фиксированную сумму в размере 1 000 (Одна тысяча) рублей за каждый день задержки сверх разумного срока, необходимого для проверки (не более 5 рабочих дней с момента представления Акта).</w:t>
      </w:r>
    </w:p>
    <w:p w14:paraId="524D5BF4" w14:textId="0FE6AC6C" w:rsidR="00847D63" w:rsidRDefault="006E1DAF">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.13. В случае необоснованного одностороннего отказа от исполнения Договора Заказчик обязан выплатить Подрядчику неустойку в размере 15% от цены Договора, а также возместить все документально подтвержденные расходы, понесенные Подрядчиком на дату отказа (стоимость закупленных материалов, работы субподрядчиков и т.д.).</w:t>
      </w:r>
    </w:p>
    <w:p w14:paraId="7CCD7B6D" w14:textId="5BC3F85B" w:rsidR="00847D63" w:rsidRDefault="006E1DAF">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.14. За несвоевременное предоставление материалов и оборудования, которые по Договору обязан предоставить Заказчик, что привело к простою рабочих и техники Подрядчика, Заказчик возмещает Подрядчику документально подтвержденные расходы на оплату труда персонала и аренду техники за время простоя, рассчитанные по расценкам, заложенным в Договоре.</w:t>
      </w:r>
    </w:p>
    <w:p w14:paraId="7204F1FD" w14:textId="27E96DAC" w:rsidR="00847D63" w:rsidRDefault="006E1DAF">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044A50">
        <w:rPr>
          <w:rFonts w:ascii="Times New Roman" w:eastAsia="Times New Roman" w:hAnsi="Times New Roman" w:cs="Times New Roman"/>
          <w:bCs/>
          <w:color w:val="000000"/>
          <w:sz w:val="22"/>
          <w:szCs w:val="22"/>
        </w:rPr>
        <w:t>.15. Общая совокупная ответственность Заказчика по всем основаниям по настоящему Договору ограничивается ценой Договора. Данное ограничение не применяется в случаях совершения Заказчиком умышленных действий (бездействия).</w:t>
      </w:r>
    </w:p>
    <w:p w14:paraId="42C47E9B" w14:textId="31594592" w:rsidR="00847D63" w:rsidRDefault="006E1DAF">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lastRenderedPageBreak/>
        <w:t>6</w:t>
      </w:r>
      <w:r w:rsidR="00044A50">
        <w:rPr>
          <w:rFonts w:ascii="Times New Roman" w:eastAsia="Times New Roman" w:hAnsi="Times New Roman" w:cs="Times New Roman"/>
          <w:bCs/>
          <w:color w:val="000000"/>
          <w:sz w:val="22"/>
          <w:szCs w:val="22"/>
        </w:rPr>
        <w:t>.16. За одно нарушение обязательств Заказчиком к нему может быть применено только одно основное взыскание (неустойка по одному основанию). Уплата неустойки не освобождает Заказчика от исполнения нарушенного обязательства.</w:t>
      </w:r>
    </w:p>
    <w:p w14:paraId="6206E25B" w14:textId="3C097B1B" w:rsidR="001100BE" w:rsidRPr="00DF7552" w:rsidRDefault="006E1DAF" w:rsidP="001100BE">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1100BE" w:rsidRPr="00DF7552">
        <w:rPr>
          <w:rFonts w:ascii="Times New Roman" w:eastAsia="Times New Roman" w:hAnsi="Times New Roman" w:cs="Times New Roman"/>
          <w:bCs/>
          <w:color w:val="000000"/>
          <w:sz w:val="22"/>
          <w:szCs w:val="22"/>
        </w:rPr>
        <w:t>.17. Ответственность за нарушение требований охраны труда и проведения инструктажей</w:t>
      </w:r>
    </w:p>
    <w:p w14:paraId="0E3B12ED" w14:textId="5B172F82" w:rsidR="001100BE" w:rsidRPr="00DF7552" w:rsidRDefault="006E1DAF" w:rsidP="001100BE">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1100BE" w:rsidRPr="00DF7552">
        <w:rPr>
          <w:rFonts w:ascii="Times New Roman" w:eastAsia="Times New Roman" w:hAnsi="Times New Roman" w:cs="Times New Roman"/>
          <w:bCs/>
          <w:color w:val="000000"/>
          <w:sz w:val="22"/>
          <w:szCs w:val="22"/>
        </w:rPr>
        <w:t>.17.1. Подрядчик несёт полную имущественную и иную ответственность, предусмотренную действующим законодательством РФ, за вред, причинённый жизни, здоровью работников Подрядчика, работников Заказчика, а также третьих лиц, возникший в результате неисполнения или ненадлежащего исполнения Подрядчиком обязанностей по проведению инструктажей, допуску к работам, обеспечению безопасности производства работ.</w:t>
      </w:r>
    </w:p>
    <w:p w14:paraId="5B310DED" w14:textId="79DF7CFA" w:rsidR="001100BE" w:rsidRPr="00DF7552" w:rsidRDefault="006E1DAF" w:rsidP="001100BE">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6</w:t>
      </w:r>
      <w:r w:rsidR="001100BE" w:rsidRPr="00DF7552">
        <w:rPr>
          <w:rFonts w:ascii="Times New Roman" w:eastAsia="Times New Roman" w:hAnsi="Times New Roman" w:cs="Times New Roman"/>
          <w:bCs/>
          <w:color w:val="000000"/>
          <w:sz w:val="22"/>
          <w:szCs w:val="22"/>
        </w:rPr>
        <w:t>.17.2. В случае, если Заказчику (ООО «НПК ЭДТЕХ СОЛЮШНС») будут предъявлены претензии, штрафные санкции, иски со стороны государственных органов, вышестоящего заказчика (генподрядчика) или иных лиц в связи с нарушением Подрядчиком требований охраны труда, техники безопасности, пожарной безопасности или непроведением (ненадлежащим проведением) инструктажей, Подрядчик обязан:</w:t>
      </w:r>
    </w:p>
    <w:p w14:paraId="2DF1983F" w14:textId="6A7E5461" w:rsidR="001100BE" w:rsidRPr="00DF7552" w:rsidRDefault="001100BE" w:rsidP="001100BE">
      <w:pPr>
        <w:pStyle w:val="afb"/>
        <w:numPr>
          <w:ilvl w:val="0"/>
          <w:numId w:val="2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DF7552">
        <w:rPr>
          <w:rFonts w:ascii="Times New Roman" w:eastAsia="Times New Roman" w:hAnsi="Times New Roman" w:cs="Times New Roman"/>
          <w:bCs/>
          <w:color w:val="000000"/>
          <w:sz w:val="22"/>
          <w:szCs w:val="22"/>
        </w:rPr>
        <w:t>возместить Заказчику все понесённые убытки (включая суммы штрафов, неустоек, судебных издержек, расходов на юридическую помощь) в полном объёме;</w:t>
      </w:r>
    </w:p>
    <w:p w14:paraId="18489534" w14:textId="32251434" w:rsidR="001100BE" w:rsidRPr="00DF7552" w:rsidRDefault="001100BE" w:rsidP="001100BE">
      <w:pPr>
        <w:pStyle w:val="afb"/>
        <w:numPr>
          <w:ilvl w:val="0"/>
          <w:numId w:val="2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DF7552">
        <w:rPr>
          <w:rFonts w:ascii="Times New Roman" w:eastAsia="Times New Roman" w:hAnsi="Times New Roman" w:cs="Times New Roman"/>
          <w:bCs/>
          <w:color w:val="000000"/>
          <w:sz w:val="22"/>
          <w:szCs w:val="22"/>
        </w:rPr>
        <w:t>своими силами и за свой счёт урегулировать претензии третьих лиц, если Заказчик поручит это Подрядчику.</w:t>
      </w:r>
    </w:p>
    <w:p w14:paraId="0739D85A" w14:textId="77777777" w:rsidR="00847D63" w:rsidRDefault="00847D63">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p>
    <w:p w14:paraId="512DB894" w14:textId="77777777" w:rsidR="00847D63" w:rsidRDefault="00044A50" w:rsidP="004F741E">
      <w:pPr>
        <w:keepNext/>
        <w:keepLines/>
        <w:numPr>
          <w:ilvl w:val="0"/>
          <w:numId w:val="19"/>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Изменение и расторжение договора</w:t>
      </w:r>
    </w:p>
    <w:p w14:paraId="620EF555" w14:textId="77777777" w:rsidR="00847D63" w:rsidRDefault="00044A50" w:rsidP="003F21F3">
      <w:pPr>
        <w:numPr>
          <w:ilvl w:val="1"/>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bookmarkStart w:id="26" w:name="_23ckvvd"/>
      <w:bookmarkEnd w:id="26"/>
      <w:r>
        <w:rPr>
          <w:rFonts w:ascii="Times New Roman" w:eastAsia="Times New Roman" w:hAnsi="Times New Roman" w:cs="Times New Roman"/>
          <w:bCs/>
          <w:color w:val="000000"/>
          <w:sz w:val="22"/>
          <w:szCs w:val="22"/>
        </w:rPr>
        <w:t>Стороны вправе в любое время изменить либо расторгнуть Договор по взаимному соглашению</w:t>
      </w:r>
      <w:r>
        <w:t xml:space="preserve"> </w:t>
      </w:r>
      <w:r>
        <w:rPr>
          <w:rFonts w:ascii="Times New Roman" w:eastAsia="Times New Roman" w:hAnsi="Times New Roman" w:cs="Times New Roman"/>
          <w:bCs/>
          <w:color w:val="000000"/>
          <w:sz w:val="22"/>
          <w:szCs w:val="22"/>
        </w:rPr>
        <w:t>оформленному в письменной форме.</w:t>
      </w:r>
      <w:bookmarkStart w:id="27" w:name="_ihv636"/>
      <w:bookmarkEnd w:id="27"/>
    </w:p>
    <w:p w14:paraId="72E6A979" w14:textId="718C5738" w:rsidR="00847D63" w:rsidRDefault="00044A50" w:rsidP="003F21F3">
      <w:pPr>
        <w:numPr>
          <w:ilvl w:val="1"/>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 </w:t>
      </w:r>
      <w:r>
        <w:rPr>
          <w:rFonts w:ascii="Times New Roman" w:eastAsia="Times New Roman" w:hAnsi="Times New Roman" w:cs="Times New Roman"/>
          <w:bCs/>
          <w:sz w:val="22"/>
          <w:szCs w:val="22"/>
        </w:rPr>
        <w:t>Заказчик вправе в одностороннем порядке отказаться от исполнения Договора в случаях, предусмотренных ГК РФ (в т.ч. ст. 715, 719, 723) и настоящим Договором (существенное нарушение сроков по п.</w:t>
      </w:r>
      <w:r w:rsidR="004432D5">
        <w:rPr>
          <w:rFonts w:ascii="Times New Roman" w:eastAsia="Times New Roman" w:hAnsi="Times New Roman" w:cs="Times New Roman"/>
          <w:bCs/>
          <w:sz w:val="22"/>
          <w:szCs w:val="22"/>
        </w:rPr>
        <w:t>4</w:t>
      </w:r>
      <w:r>
        <w:rPr>
          <w:rFonts w:ascii="Times New Roman" w:eastAsia="Times New Roman" w:hAnsi="Times New Roman" w:cs="Times New Roman"/>
          <w:bCs/>
          <w:sz w:val="22"/>
          <w:szCs w:val="22"/>
        </w:rPr>
        <w:t>.2 и п.</w:t>
      </w:r>
      <w:r w:rsidR="004432D5">
        <w:rPr>
          <w:rFonts w:ascii="Times New Roman" w:eastAsia="Times New Roman" w:hAnsi="Times New Roman" w:cs="Times New Roman"/>
          <w:bCs/>
          <w:sz w:val="22"/>
          <w:szCs w:val="22"/>
        </w:rPr>
        <w:t>4</w:t>
      </w:r>
      <w:r>
        <w:rPr>
          <w:rFonts w:ascii="Times New Roman" w:eastAsia="Times New Roman" w:hAnsi="Times New Roman" w:cs="Times New Roman"/>
          <w:bCs/>
          <w:sz w:val="22"/>
          <w:szCs w:val="22"/>
        </w:rPr>
        <w:t>.</w:t>
      </w:r>
      <w:r w:rsidR="007F5454">
        <w:rPr>
          <w:rFonts w:ascii="Times New Roman" w:eastAsia="Times New Roman" w:hAnsi="Times New Roman" w:cs="Times New Roman"/>
          <w:bCs/>
          <w:sz w:val="22"/>
          <w:szCs w:val="22"/>
        </w:rPr>
        <w:t>1</w:t>
      </w:r>
      <w:r w:rsidR="004432D5">
        <w:rPr>
          <w:rFonts w:ascii="Times New Roman" w:eastAsia="Times New Roman" w:hAnsi="Times New Roman" w:cs="Times New Roman"/>
          <w:bCs/>
          <w:sz w:val="22"/>
          <w:szCs w:val="22"/>
        </w:rPr>
        <w:t>4</w:t>
      </w:r>
      <w:r>
        <w:rPr>
          <w:rFonts w:ascii="Times New Roman" w:eastAsia="Times New Roman" w:hAnsi="Times New Roman" w:cs="Times New Roman"/>
          <w:bCs/>
          <w:sz w:val="22"/>
          <w:szCs w:val="22"/>
        </w:rPr>
        <w:t xml:space="preserve">, неоднократное нарушение качества работ, неоднократное нарушение иных существенных обязательств, </w:t>
      </w:r>
      <w:proofErr w:type="spellStart"/>
      <w:r>
        <w:rPr>
          <w:rFonts w:ascii="Times New Roman" w:eastAsia="Times New Roman" w:hAnsi="Times New Roman" w:cs="Times New Roman"/>
          <w:bCs/>
          <w:sz w:val="22"/>
          <w:szCs w:val="22"/>
        </w:rPr>
        <w:t>несохранность</w:t>
      </w:r>
      <w:proofErr w:type="spellEnd"/>
      <w:r>
        <w:rPr>
          <w:rFonts w:ascii="Times New Roman" w:eastAsia="Times New Roman" w:hAnsi="Times New Roman" w:cs="Times New Roman"/>
          <w:bCs/>
          <w:sz w:val="22"/>
          <w:szCs w:val="22"/>
        </w:rPr>
        <w:t xml:space="preserve"> имущества Заказчика по п.</w:t>
      </w:r>
      <w:r w:rsidR="004432D5">
        <w:rPr>
          <w:rFonts w:ascii="Times New Roman" w:eastAsia="Times New Roman" w:hAnsi="Times New Roman" w:cs="Times New Roman"/>
          <w:bCs/>
          <w:sz w:val="22"/>
          <w:szCs w:val="22"/>
        </w:rPr>
        <w:t>6</w:t>
      </w:r>
      <w:r>
        <w:rPr>
          <w:rFonts w:ascii="Times New Roman" w:eastAsia="Times New Roman" w:hAnsi="Times New Roman" w:cs="Times New Roman"/>
          <w:bCs/>
          <w:sz w:val="22"/>
          <w:szCs w:val="22"/>
        </w:rPr>
        <w:t>.6, выявлении иных существенных нарушений), направив Подрядчику  письменное уведомление об отказе от исполнения Договора.</w:t>
      </w:r>
    </w:p>
    <w:p w14:paraId="160080DE" w14:textId="47421C9D" w:rsidR="00847D63" w:rsidRDefault="00044A50" w:rsidP="003F21F3">
      <w:pPr>
        <w:numPr>
          <w:ilvl w:val="1"/>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 </w:t>
      </w:r>
      <w:r>
        <w:rPr>
          <w:rFonts w:ascii="Times New Roman" w:eastAsia="Times New Roman" w:hAnsi="Times New Roman" w:cs="Times New Roman"/>
          <w:bCs/>
          <w:sz w:val="22"/>
          <w:szCs w:val="22"/>
        </w:rPr>
        <w:t>В случае расторжения Заказчиком настоящего договора по основаниям, предусмотренным п.</w:t>
      </w:r>
      <w:r w:rsidR="004432D5">
        <w:rPr>
          <w:rFonts w:ascii="Times New Roman" w:eastAsia="Times New Roman" w:hAnsi="Times New Roman" w:cs="Times New Roman"/>
          <w:bCs/>
          <w:sz w:val="22"/>
          <w:szCs w:val="22"/>
        </w:rPr>
        <w:t>7</w:t>
      </w:r>
      <w:r>
        <w:rPr>
          <w:rFonts w:ascii="Times New Roman" w:eastAsia="Times New Roman" w:hAnsi="Times New Roman" w:cs="Times New Roman"/>
          <w:bCs/>
          <w:sz w:val="22"/>
          <w:szCs w:val="22"/>
        </w:rPr>
        <w:t>.2, Подрядчик обязан в течение 5 (Пяти) рабочих дней возвратить предоставленные Заказчиком материалы, оборудование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 а также уплатить неустойки и возместить убытки в полном объеме.</w:t>
      </w:r>
    </w:p>
    <w:p w14:paraId="2C5C8C82"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p>
    <w:p w14:paraId="7587121E" w14:textId="77777777" w:rsidR="00847D63" w:rsidRDefault="00044A50" w:rsidP="004F741E">
      <w:pPr>
        <w:keepNext/>
        <w:keepLines/>
        <w:numPr>
          <w:ilvl w:val="0"/>
          <w:numId w:val="19"/>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Разрешение споров</w:t>
      </w:r>
    </w:p>
    <w:p w14:paraId="59CF0042" w14:textId="38B97CBC" w:rsidR="00847D63" w:rsidRDefault="00044A50" w:rsidP="00380613">
      <w:pPr>
        <w:pStyle w:val="afb"/>
        <w:numPr>
          <w:ilvl w:val="1"/>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sz w:val="22"/>
          <w:szCs w:val="22"/>
        </w:rPr>
      </w:pPr>
      <w:bookmarkStart w:id="28" w:name="_1hmsyys"/>
      <w:bookmarkEnd w:id="28"/>
      <w:r>
        <w:rPr>
          <w:rFonts w:ascii="Times New Roman" w:eastAsia="Times New Roman" w:hAnsi="Times New Roman" w:cs="Times New Roman"/>
          <w:bCs/>
          <w:sz w:val="22"/>
          <w:szCs w:val="22"/>
        </w:rPr>
        <w:t>Все споры и разногласия, возникающие из Договора или в связи с ним, подлежат обязательному досудебному урегулированию. Претензия направляется в письменной форме заказным письмом с уведомлением о вручении или курьерской доставкой с подтверждением вручения. Срок ответа на претензию - 15 (Пятнадцать) календарных дней с даты получения. Только в случае неудовлетворения претензии полностью или частично, либо неполучения ответа в указанный срок, спор передается на рассмотрение в Арбитражный г.</w:t>
      </w:r>
      <w:r w:rsidR="000F70F8">
        <w:rPr>
          <w:rFonts w:ascii="Times New Roman" w:eastAsia="Times New Roman" w:hAnsi="Times New Roman" w:cs="Times New Roman"/>
          <w:bCs/>
          <w:sz w:val="22"/>
          <w:szCs w:val="22"/>
        </w:rPr>
        <w:t xml:space="preserve"> </w:t>
      </w:r>
      <w:r>
        <w:rPr>
          <w:rFonts w:ascii="Times New Roman" w:eastAsia="Times New Roman" w:hAnsi="Times New Roman" w:cs="Times New Roman"/>
          <w:bCs/>
          <w:sz w:val="22"/>
          <w:szCs w:val="22"/>
        </w:rPr>
        <w:t>Москвы.</w:t>
      </w:r>
    </w:p>
    <w:p w14:paraId="7549CB73" w14:textId="77777777" w:rsidR="00847D63" w:rsidRDefault="00847D63">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p>
    <w:p w14:paraId="2B0EF510" w14:textId="77777777" w:rsidR="00847D63" w:rsidRDefault="00044A50" w:rsidP="004F741E">
      <w:pPr>
        <w:keepNext/>
        <w:keepLines/>
        <w:numPr>
          <w:ilvl w:val="0"/>
          <w:numId w:val="19"/>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bookmarkStart w:id="29" w:name="_41mghml"/>
      <w:bookmarkEnd w:id="29"/>
      <w:r>
        <w:rPr>
          <w:rFonts w:ascii="Times New Roman" w:eastAsia="Times New Roman" w:hAnsi="Times New Roman" w:cs="Times New Roman"/>
          <w:b/>
          <w:color w:val="000000"/>
          <w:sz w:val="22"/>
          <w:szCs w:val="22"/>
        </w:rPr>
        <w:t>Заключительные положения</w:t>
      </w:r>
    </w:p>
    <w:p w14:paraId="77DC2B12" w14:textId="77D1D519" w:rsidR="00847D63" w:rsidRPr="00DF7552" w:rsidRDefault="00044A50" w:rsidP="00B86E0F">
      <w:pPr>
        <w:numPr>
          <w:ilvl w:val="1"/>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bookmarkStart w:id="30" w:name="_2grqrue"/>
      <w:bookmarkEnd w:id="30"/>
      <w:r w:rsidRPr="00DF7552">
        <w:rPr>
          <w:rFonts w:ascii="Times New Roman" w:eastAsia="Times New Roman" w:hAnsi="Times New Roman" w:cs="Times New Roman"/>
          <w:bCs/>
          <w:color w:val="000000"/>
          <w:sz w:val="22"/>
          <w:szCs w:val="22"/>
        </w:rPr>
        <w:t>Настоящий Договор вступает в силу с момента подписания и действует до полного исполнения Сторонами всех</w:t>
      </w:r>
      <w:r w:rsidR="006F0FE1" w:rsidRPr="00DF7552">
        <w:rPr>
          <w:rFonts w:ascii="Times New Roman" w:eastAsia="Times New Roman" w:hAnsi="Times New Roman" w:cs="Times New Roman"/>
          <w:bCs/>
          <w:color w:val="000000"/>
          <w:sz w:val="22"/>
          <w:szCs w:val="22"/>
        </w:rPr>
        <w:t xml:space="preserve"> принятых на себя</w:t>
      </w:r>
      <w:r w:rsidRPr="00DF7552">
        <w:rPr>
          <w:rFonts w:ascii="Times New Roman" w:eastAsia="Times New Roman" w:hAnsi="Times New Roman" w:cs="Times New Roman"/>
          <w:bCs/>
          <w:color w:val="000000"/>
          <w:sz w:val="22"/>
          <w:szCs w:val="22"/>
        </w:rPr>
        <w:t xml:space="preserve"> обязательств, включая гарантийные</w:t>
      </w:r>
      <w:r w:rsidR="0023296A" w:rsidRPr="00DF7552">
        <w:rPr>
          <w:rFonts w:ascii="Times New Roman" w:eastAsia="Times New Roman" w:hAnsi="Times New Roman" w:cs="Times New Roman"/>
          <w:bCs/>
          <w:color w:val="000000"/>
          <w:sz w:val="22"/>
          <w:szCs w:val="22"/>
        </w:rPr>
        <w:t xml:space="preserve"> обязательства и обязательства по взаиморасчётам.</w:t>
      </w:r>
    </w:p>
    <w:p w14:paraId="546D3D96" w14:textId="77777777" w:rsidR="00847D63" w:rsidRPr="00DF7552" w:rsidRDefault="00044A50" w:rsidP="00B86E0F">
      <w:pPr>
        <w:numPr>
          <w:ilvl w:val="1"/>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DF7552">
        <w:rPr>
          <w:rFonts w:ascii="Times New Roman" w:eastAsia="Times New Roman" w:hAnsi="Times New Roman" w:cs="Times New Roman"/>
          <w:bCs/>
          <w:color w:val="000000"/>
          <w:sz w:val="22"/>
          <w:szCs w:val="22"/>
        </w:rPr>
        <w:t>Договор может быть продлен на новый срок по взаимному согласию Сторон, оформленному письменным дополнительным соглашением, которое должно быть подписано не позднее, чем за 30 (тридцать) календарных дней до истечения срока действия Договора.</w:t>
      </w:r>
    </w:p>
    <w:p w14:paraId="7DE07AA1" w14:textId="50B53EBC" w:rsidR="00847D63" w:rsidRDefault="00044A50" w:rsidP="00B86E0F">
      <w:pPr>
        <w:numPr>
          <w:ilvl w:val="1"/>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sidRPr="00DF7552">
        <w:rPr>
          <w:rFonts w:ascii="Times New Roman" w:eastAsia="Times New Roman" w:hAnsi="Times New Roman" w:cs="Times New Roman"/>
          <w:bCs/>
          <w:color w:val="000000"/>
          <w:sz w:val="22"/>
          <w:szCs w:val="22"/>
        </w:rPr>
        <w:t>В случае, если обязательства Сторон по Договору не исполнены полностью (например, работы не завершены), действие Договора автоматически продлевается до фактического завершения всех работ и взаимных расчетов, если ни одна из Сторон не уведомит другую Сторону о своем отказе от такого продления не менее чем за 15 (пятнадцать) календарных дней до</w:t>
      </w:r>
      <w:r w:rsidR="00CE41AA" w:rsidRPr="00DF7552">
        <w:rPr>
          <w:rFonts w:ascii="Times New Roman" w:eastAsia="Times New Roman" w:hAnsi="Times New Roman" w:cs="Times New Roman"/>
          <w:bCs/>
          <w:color w:val="000000"/>
          <w:sz w:val="22"/>
          <w:szCs w:val="22"/>
        </w:rPr>
        <w:t xml:space="preserve"> окончания текущего календарного года</w:t>
      </w:r>
      <w:r>
        <w:rPr>
          <w:rFonts w:ascii="Times New Roman" w:eastAsia="Times New Roman" w:hAnsi="Times New Roman" w:cs="Times New Roman"/>
          <w:bCs/>
          <w:color w:val="000000"/>
          <w:sz w:val="22"/>
          <w:szCs w:val="22"/>
        </w:rPr>
        <w:t xml:space="preserve">. </w:t>
      </w:r>
      <w:r>
        <w:rPr>
          <w:rFonts w:ascii="Times New Roman" w:eastAsia="Times New Roman" w:hAnsi="Times New Roman" w:cs="Times New Roman"/>
          <w:bCs/>
          <w:sz w:val="22"/>
          <w:szCs w:val="22"/>
        </w:rPr>
        <w:t>Стороны обязуются сохранять конфиденциальность коммерческой, технической и иной информации, полученной в связи с исполнением Договора, и не раскрывать ее третьим лицам без письменного согласия другой Стороны в течение 3 лет после окончания срока действия Договора.</w:t>
      </w:r>
    </w:p>
    <w:p w14:paraId="27CD7C35" w14:textId="77777777" w:rsidR="00847D63" w:rsidRDefault="00044A50" w:rsidP="00B86E0F">
      <w:pPr>
        <w:numPr>
          <w:ilvl w:val="1"/>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lastRenderedPageBreak/>
        <w:t>Направление юридически значимых сообщений</w:t>
      </w:r>
    </w:p>
    <w:p w14:paraId="1122D1B4" w14:textId="77777777" w:rsidR="00847D63" w:rsidRDefault="00044A50" w:rsidP="00B86E0F">
      <w:pPr>
        <w:numPr>
          <w:ilvl w:val="2"/>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bookmarkStart w:id="31" w:name="_vx1227"/>
      <w:bookmarkEnd w:id="31"/>
      <w:r>
        <w:rPr>
          <w:rFonts w:ascii="Times New Roman" w:eastAsia="Times New Roman" w:hAnsi="Times New Roman" w:cs="Times New Roman"/>
          <w:bCs/>
          <w:color w:val="000000"/>
          <w:sz w:val="22"/>
          <w:szCs w:val="22"/>
        </w:rPr>
        <w:t>Если иное не предусмотрено законом, заявления, уведомления, извещения, требования или иные юридически значимые сообщения, с которыми закон или сделка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14:paraId="7FD38EB3" w14:textId="77777777" w:rsidR="00847D63" w:rsidRDefault="00044A50" w:rsidP="00B86E0F">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32" w:name="_3fwokq0"/>
      <w:bookmarkEnd w:id="32"/>
      <w:r>
        <w:rPr>
          <w:rFonts w:ascii="Times New Roman" w:eastAsia="Times New Roman" w:hAnsi="Times New Roman" w:cs="Times New Roman"/>
          <w:bCs/>
          <w:color w:val="000000"/>
          <w:sz w:val="22"/>
          <w:szCs w:val="22"/>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72165E96" w14:textId="77777777" w:rsidR="00847D63" w:rsidRDefault="00044A50" w:rsidP="00B86E0F">
      <w:pPr>
        <w:numPr>
          <w:ilvl w:val="2"/>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Юридическое лицо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bookmarkStart w:id="33" w:name="_1v1yuxt"/>
      <w:bookmarkEnd w:id="33"/>
    </w:p>
    <w:p w14:paraId="5F37A08B" w14:textId="77777777" w:rsidR="00847D63" w:rsidRPr="00657DFA" w:rsidRDefault="00044A50" w:rsidP="00B86E0F">
      <w:pPr>
        <w:pStyle w:val="afb"/>
        <w:numPr>
          <w:ilvl w:val="1"/>
          <w:numId w:val="19"/>
        </w:numPr>
        <w:pBdr>
          <w:top w:val="none" w:sz="4" w:space="0" w:color="000000"/>
          <w:left w:val="none" w:sz="4" w:space="0" w:color="000000"/>
          <w:bottom w:val="none" w:sz="4" w:space="0" w:color="000000"/>
          <w:right w:val="none" w:sz="4" w:space="0" w:color="000000"/>
          <w:between w:val="none" w:sz="4" w:space="0" w:color="000000"/>
        </w:pBdr>
        <w:ind w:left="0" w:firstLine="0"/>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sz w:val="22"/>
          <w:szCs w:val="22"/>
        </w:rPr>
        <w:t>Юридически значимые сообщения могут направляться Сторонами посредством электронной почты (на адреса, указанные в п.10 Договора) с обязательным дублированием заказным письмом с уведомлением.</w:t>
      </w:r>
    </w:p>
    <w:p w14:paraId="78923369" w14:textId="4B9D325C" w:rsidR="00657DFA" w:rsidRPr="00657DFA" w:rsidRDefault="00657DFA" w:rsidP="00657DFA">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657DFA">
        <w:rPr>
          <w:rFonts w:ascii="Times New Roman" w:eastAsia="Times New Roman" w:hAnsi="Times New Roman" w:cs="Times New Roman"/>
          <w:bCs/>
          <w:color w:val="000000"/>
          <w:sz w:val="22"/>
          <w:szCs w:val="22"/>
        </w:rPr>
        <w:t>9.5.1. Стороны признают, что все юридически значимые документы в рамках исполнения настоящего Договора (включая, но не ограничиваясь: договоры, дополнительные соглашения, задания, акты сдачи-приемки, счета, уведомления) могут быть подписаны с использованием простой электронной подписи (ПЭП), создаваемой средствами Платформы «</w:t>
      </w:r>
      <w:proofErr w:type="spellStart"/>
      <w:r w:rsidRPr="00657DFA">
        <w:rPr>
          <w:rFonts w:ascii="Times New Roman" w:eastAsia="Times New Roman" w:hAnsi="Times New Roman" w:cs="Times New Roman"/>
          <w:bCs/>
          <w:color w:val="000000"/>
          <w:sz w:val="22"/>
          <w:szCs w:val="22"/>
        </w:rPr>
        <w:t>Консоль.Про</w:t>
      </w:r>
      <w:proofErr w:type="spellEnd"/>
      <w:r w:rsidRPr="00657DFA">
        <w:rPr>
          <w:rFonts w:ascii="Times New Roman" w:eastAsia="Times New Roman" w:hAnsi="Times New Roman" w:cs="Times New Roman"/>
          <w:bCs/>
          <w:color w:val="000000"/>
          <w:sz w:val="22"/>
          <w:szCs w:val="22"/>
        </w:rPr>
        <w:t>» (далее — Платформа), в порядке, предусмотренном Пользовательским соглашением Платформы.</w:t>
      </w:r>
    </w:p>
    <w:p w14:paraId="5EEC4A33" w14:textId="16AFA914" w:rsidR="00657DFA" w:rsidRPr="00657DFA" w:rsidRDefault="00657DFA" w:rsidP="00657DFA">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657DFA">
        <w:rPr>
          <w:rFonts w:ascii="Times New Roman" w:eastAsia="Times New Roman" w:hAnsi="Times New Roman" w:cs="Times New Roman"/>
          <w:bCs/>
          <w:color w:val="000000"/>
          <w:sz w:val="22"/>
          <w:szCs w:val="22"/>
        </w:rPr>
        <w:t>9.5.2. Стороны подтверждают, что документы, подписанные ПЭП посредством Платформы, имеют равную юридическую силу с документами, составленными на бумажном носителе и подписанными собственноручной подписью уполномоченных лиц, и порождают права и обязанности Сторон в полном объёме.</w:t>
      </w:r>
    </w:p>
    <w:p w14:paraId="29E77007" w14:textId="77777777" w:rsidR="00657DFA" w:rsidRPr="00657DFA" w:rsidRDefault="00657DFA" w:rsidP="00657DFA">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657DFA">
        <w:rPr>
          <w:rFonts w:ascii="Times New Roman" w:eastAsia="Times New Roman" w:hAnsi="Times New Roman" w:cs="Times New Roman"/>
          <w:bCs/>
          <w:color w:val="000000"/>
          <w:sz w:val="22"/>
          <w:szCs w:val="22"/>
        </w:rPr>
        <w:t>9.5.3. Стороны соглашаются, что:</w:t>
      </w:r>
    </w:p>
    <w:p w14:paraId="2EC18CCB" w14:textId="3D48A1E5" w:rsidR="00657DFA" w:rsidRPr="00657DFA" w:rsidRDefault="00657DFA" w:rsidP="007A50A6">
      <w:pPr>
        <w:pStyle w:val="afb"/>
        <w:numPr>
          <w:ilvl w:val="0"/>
          <w:numId w:val="29"/>
        </w:numPr>
        <w:pBdr>
          <w:top w:val="none" w:sz="4" w:space="0" w:color="000000"/>
          <w:left w:val="none" w:sz="4" w:space="0" w:color="000000"/>
          <w:bottom w:val="none" w:sz="4" w:space="0" w:color="000000"/>
          <w:right w:val="none" w:sz="4" w:space="0" w:color="000000"/>
          <w:between w:val="none" w:sz="4" w:space="0" w:color="000000"/>
        </w:pBdr>
        <w:ind w:left="993" w:hanging="426"/>
        <w:jc w:val="both"/>
        <w:rPr>
          <w:rFonts w:ascii="Times New Roman" w:eastAsia="Times New Roman" w:hAnsi="Times New Roman" w:cs="Times New Roman"/>
          <w:bCs/>
          <w:color w:val="000000"/>
          <w:sz w:val="22"/>
          <w:szCs w:val="22"/>
        </w:rPr>
      </w:pPr>
      <w:r w:rsidRPr="00657DFA">
        <w:rPr>
          <w:rFonts w:ascii="Times New Roman" w:eastAsia="Times New Roman" w:hAnsi="Times New Roman" w:cs="Times New Roman"/>
          <w:bCs/>
          <w:color w:val="000000"/>
          <w:sz w:val="22"/>
          <w:szCs w:val="22"/>
        </w:rPr>
        <w:t>факт подписания документа ПЭП подтверждается наличием на электронном документе штампа ПЭП, сформированного Платформой;</w:t>
      </w:r>
    </w:p>
    <w:p w14:paraId="52430FD4" w14:textId="26779D8B" w:rsidR="00657DFA" w:rsidRPr="00657DFA" w:rsidRDefault="00657DFA" w:rsidP="007A50A6">
      <w:pPr>
        <w:pStyle w:val="afb"/>
        <w:numPr>
          <w:ilvl w:val="0"/>
          <w:numId w:val="29"/>
        </w:numPr>
        <w:pBdr>
          <w:top w:val="none" w:sz="4" w:space="0" w:color="000000"/>
          <w:left w:val="none" w:sz="4" w:space="0" w:color="000000"/>
          <w:bottom w:val="none" w:sz="4" w:space="0" w:color="000000"/>
          <w:right w:val="none" w:sz="4" w:space="0" w:color="000000"/>
          <w:between w:val="none" w:sz="4" w:space="0" w:color="000000"/>
        </w:pBdr>
        <w:ind w:left="993" w:hanging="426"/>
        <w:jc w:val="both"/>
        <w:rPr>
          <w:rFonts w:ascii="Times New Roman" w:eastAsia="Times New Roman" w:hAnsi="Times New Roman" w:cs="Times New Roman"/>
          <w:bCs/>
          <w:color w:val="000000"/>
          <w:sz w:val="22"/>
          <w:szCs w:val="22"/>
        </w:rPr>
      </w:pPr>
      <w:r w:rsidRPr="00657DFA">
        <w:rPr>
          <w:rFonts w:ascii="Times New Roman" w:eastAsia="Times New Roman" w:hAnsi="Times New Roman" w:cs="Times New Roman"/>
          <w:bCs/>
          <w:color w:val="000000"/>
          <w:sz w:val="22"/>
          <w:szCs w:val="22"/>
        </w:rPr>
        <w:t>-дата подписания документа определяется по штампу ПЭП;</w:t>
      </w:r>
    </w:p>
    <w:p w14:paraId="620FA18F" w14:textId="184B7A77" w:rsidR="00657DFA" w:rsidRPr="00657DFA" w:rsidRDefault="00657DFA" w:rsidP="007A50A6">
      <w:pPr>
        <w:pStyle w:val="afb"/>
        <w:numPr>
          <w:ilvl w:val="0"/>
          <w:numId w:val="29"/>
        </w:numPr>
        <w:pBdr>
          <w:top w:val="none" w:sz="4" w:space="0" w:color="000000"/>
          <w:left w:val="none" w:sz="4" w:space="0" w:color="000000"/>
          <w:bottom w:val="none" w:sz="4" w:space="0" w:color="000000"/>
          <w:right w:val="none" w:sz="4" w:space="0" w:color="000000"/>
          <w:between w:val="none" w:sz="4" w:space="0" w:color="000000"/>
        </w:pBdr>
        <w:ind w:left="993" w:hanging="426"/>
        <w:jc w:val="both"/>
        <w:rPr>
          <w:rFonts w:ascii="Times New Roman" w:eastAsia="Times New Roman" w:hAnsi="Times New Roman" w:cs="Times New Roman"/>
          <w:bCs/>
          <w:color w:val="000000"/>
          <w:sz w:val="22"/>
          <w:szCs w:val="22"/>
        </w:rPr>
      </w:pPr>
      <w:r w:rsidRPr="00657DFA">
        <w:rPr>
          <w:rFonts w:ascii="Times New Roman" w:eastAsia="Times New Roman" w:hAnsi="Times New Roman" w:cs="Times New Roman"/>
          <w:bCs/>
          <w:color w:val="000000"/>
          <w:sz w:val="22"/>
          <w:szCs w:val="22"/>
        </w:rPr>
        <w:t>идентификация лица, подписавшего документ, обеспечивается Платформой посредством направления одноразового кода (ключа ПЭП) на номер телефона, указанный Сторонами при регистрации в Платформе.</w:t>
      </w:r>
    </w:p>
    <w:p w14:paraId="0CB5D37A" w14:textId="77777777" w:rsidR="00657DFA" w:rsidRPr="00657DFA" w:rsidRDefault="00657DFA" w:rsidP="00657DFA">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657DFA">
        <w:rPr>
          <w:rFonts w:ascii="Times New Roman" w:eastAsia="Times New Roman" w:hAnsi="Times New Roman" w:cs="Times New Roman"/>
          <w:bCs/>
          <w:color w:val="000000"/>
          <w:sz w:val="22"/>
          <w:szCs w:val="22"/>
        </w:rPr>
        <w:t>9.5.4. Проверка действительности ПЭП и информации о подписанном документе осуществляется на официальном сайте Платформы по адресу: https://pep.konsol.pro.</w:t>
      </w:r>
    </w:p>
    <w:p w14:paraId="3574440C" w14:textId="77777777" w:rsidR="00657DFA" w:rsidRPr="00657DFA" w:rsidRDefault="00657DFA" w:rsidP="00657DFA">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657DFA">
        <w:rPr>
          <w:rFonts w:ascii="Times New Roman" w:eastAsia="Times New Roman" w:hAnsi="Times New Roman" w:cs="Times New Roman"/>
          <w:bCs/>
          <w:color w:val="000000"/>
          <w:sz w:val="22"/>
          <w:szCs w:val="22"/>
        </w:rPr>
        <w:t>9.5.5. Стороны обязуются:</w:t>
      </w:r>
    </w:p>
    <w:p w14:paraId="48634B4A" w14:textId="51A9ED92" w:rsidR="00657DFA" w:rsidRPr="00657DFA" w:rsidRDefault="00657DFA" w:rsidP="007A50A6">
      <w:pPr>
        <w:pStyle w:val="afb"/>
        <w:numPr>
          <w:ilvl w:val="0"/>
          <w:numId w:val="28"/>
        </w:numPr>
        <w:pBdr>
          <w:top w:val="none" w:sz="4" w:space="0" w:color="000000"/>
          <w:left w:val="none" w:sz="4" w:space="0" w:color="000000"/>
          <w:bottom w:val="none" w:sz="4" w:space="0" w:color="000000"/>
          <w:right w:val="none" w:sz="4" w:space="0" w:color="000000"/>
          <w:between w:val="none" w:sz="4" w:space="0" w:color="000000"/>
        </w:pBdr>
        <w:ind w:left="993" w:hanging="426"/>
        <w:jc w:val="both"/>
        <w:rPr>
          <w:rFonts w:ascii="Times New Roman" w:eastAsia="Times New Roman" w:hAnsi="Times New Roman" w:cs="Times New Roman"/>
          <w:bCs/>
          <w:color w:val="000000"/>
          <w:sz w:val="22"/>
          <w:szCs w:val="22"/>
        </w:rPr>
      </w:pPr>
      <w:r w:rsidRPr="00657DFA">
        <w:rPr>
          <w:rFonts w:ascii="Times New Roman" w:eastAsia="Times New Roman" w:hAnsi="Times New Roman" w:cs="Times New Roman"/>
          <w:bCs/>
          <w:color w:val="000000"/>
          <w:sz w:val="22"/>
          <w:szCs w:val="22"/>
        </w:rPr>
        <w:t>обеспечить конфиденциальность ключа ПЭП (номера телефона и кодов доступа);</w:t>
      </w:r>
    </w:p>
    <w:p w14:paraId="244C21F0" w14:textId="02D7DB68" w:rsidR="00657DFA" w:rsidRPr="00657DFA" w:rsidRDefault="00657DFA" w:rsidP="007A50A6">
      <w:pPr>
        <w:pStyle w:val="afb"/>
        <w:numPr>
          <w:ilvl w:val="0"/>
          <w:numId w:val="28"/>
        </w:numPr>
        <w:pBdr>
          <w:top w:val="none" w:sz="4" w:space="0" w:color="000000"/>
          <w:left w:val="none" w:sz="4" w:space="0" w:color="000000"/>
          <w:bottom w:val="none" w:sz="4" w:space="0" w:color="000000"/>
          <w:right w:val="none" w:sz="4" w:space="0" w:color="000000"/>
          <w:between w:val="none" w:sz="4" w:space="0" w:color="000000"/>
        </w:pBdr>
        <w:ind w:left="993" w:hanging="426"/>
        <w:jc w:val="both"/>
        <w:rPr>
          <w:rFonts w:ascii="Times New Roman" w:eastAsia="Times New Roman" w:hAnsi="Times New Roman" w:cs="Times New Roman"/>
          <w:bCs/>
          <w:color w:val="000000"/>
          <w:sz w:val="22"/>
          <w:szCs w:val="22"/>
        </w:rPr>
      </w:pPr>
      <w:r w:rsidRPr="00657DFA">
        <w:rPr>
          <w:rFonts w:ascii="Times New Roman" w:eastAsia="Times New Roman" w:hAnsi="Times New Roman" w:cs="Times New Roman"/>
          <w:bCs/>
          <w:color w:val="000000"/>
          <w:sz w:val="22"/>
          <w:szCs w:val="22"/>
        </w:rPr>
        <w:t>незамедлительно уведомить Платформу и другую Сторону о нарушении конфиденциальности ключа ПЭП;</w:t>
      </w:r>
    </w:p>
    <w:p w14:paraId="0A4C7E40" w14:textId="250F65A2" w:rsidR="00657DFA" w:rsidRPr="00657DFA" w:rsidRDefault="00657DFA" w:rsidP="007A50A6">
      <w:pPr>
        <w:pStyle w:val="afb"/>
        <w:numPr>
          <w:ilvl w:val="0"/>
          <w:numId w:val="28"/>
        </w:numPr>
        <w:pBdr>
          <w:top w:val="none" w:sz="4" w:space="0" w:color="000000"/>
          <w:left w:val="none" w:sz="4" w:space="0" w:color="000000"/>
          <w:bottom w:val="none" w:sz="4" w:space="0" w:color="000000"/>
          <w:right w:val="none" w:sz="4" w:space="0" w:color="000000"/>
          <w:between w:val="none" w:sz="4" w:space="0" w:color="000000"/>
        </w:pBdr>
        <w:ind w:left="993" w:hanging="426"/>
        <w:jc w:val="both"/>
        <w:rPr>
          <w:rFonts w:ascii="Times New Roman" w:eastAsia="Times New Roman" w:hAnsi="Times New Roman" w:cs="Times New Roman"/>
          <w:bCs/>
          <w:color w:val="000000"/>
          <w:sz w:val="22"/>
          <w:szCs w:val="22"/>
        </w:rPr>
      </w:pPr>
      <w:r w:rsidRPr="00657DFA">
        <w:rPr>
          <w:rFonts w:ascii="Times New Roman" w:eastAsia="Times New Roman" w:hAnsi="Times New Roman" w:cs="Times New Roman"/>
          <w:bCs/>
          <w:color w:val="000000"/>
          <w:sz w:val="22"/>
          <w:szCs w:val="22"/>
        </w:rPr>
        <w:t>не использовать ПЭП при наличии оснований полагать, что её конфиденциальность нарушена.</w:t>
      </w:r>
    </w:p>
    <w:p w14:paraId="33940CE8" w14:textId="77777777" w:rsidR="00657DFA" w:rsidRPr="00657DFA" w:rsidRDefault="00657DFA" w:rsidP="00657DFA">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657DFA">
        <w:rPr>
          <w:rFonts w:ascii="Times New Roman" w:eastAsia="Times New Roman" w:hAnsi="Times New Roman" w:cs="Times New Roman"/>
          <w:bCs/>
          <w:color w:val="000000"/>
          <w:sz w:val="22"/>
          <w:szCs w:val="22"/>
        </w:rPr>
        <w:t>9.5.6. Электронные документы, подписанные ПЭП, хранятся в Платформе. По требованию любой из Сторон или государственных органов предоставляются бумажные копии таких документов, заверенные уполномоченным лицом соответствующей Стороны. Такие копии признаются надлежащим образом заверенными и имеют доказательственную силу.</w:t>
      </w:r>
    </w:p>
    <w:p w14:paraId="48D8BF7F" w14:textId="4A2DE87D" w:rsidR="00657DFA" w:rsidRPr="00657DFA" w:rsidRDefault="00657DFA" w:rsidP="00657DFA">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657DFA">
        <w:rPr>
          <w:rFonts w:ascii="Times New Roman" w:eastAsia="Times New Roman" w:hAnsi="Times New Roman" w:cs="Times New Roman"/>
          <w:bCs/>
          <w:color w:val="000000"/>
          <w:sz w:val="22"/>
          <w:szCs w:val="22"/>
        </w:rPr>
        <w:t>9.5.7. Настоящим Стороны подтверждают, что они ознакомлены с Пользовательским соглашением Платформы «</w:t>
      </w:r>
      <w:proofErr w:type="spellStart"/>
      <w:r w:rsidRPr="00657DFA">
        <w:rPr>
          <w:rFonts w:ascii="Times New Roman" w:eastAsia="Times New Roman" w:hAnsi="Times New Roman" w:cs="Times New Roman"/>
          <w:bCs/>
          <w:color w:val="000000"/>
          <w:sz w:val="22"/>
          <w:szCs w:val="22"/>
        </w:rPr>
        <w:t>Консоль.Про</w:t>
      </w:r>
      <w:proofErr w:type="spellEnd"/>
      <w:r w:rsidRPr="00657DFA">
        <w:rPr>
          <w:rFonts w:ascii="Times New Roman" w:eastAsia="Times New Roman" w:hAnsi="Times New Roman" w:cs="Times New Roman"/>
          <w:bCs/>
          <w:color w:val="000000"/>
          <w:sz w:val="22"/>
          <w:szCs w:val="22"/>
        </w:rPr>
        <w:t>», согласны с его условиями и принимают их в полном объёме. Фактом акцепта настоящего Договора Стороны также подтверждают присоединение к указанному Пользовательскому соглашению в порядке, предусмотренном ст. 428 ГК РФ.</w:t>
      </w:r>
    </w:p>
    <w:p w14:paraId="7416DEAB" w14:textId="5CFD29CD" w:rsidR="00847D63" w:rsidRDefault="00333412" w:rsidP="004F741E">
      <w:pPr>
        <w:numPr>
          <w:ilvl w:val="1"/>
          <w:numId w:val="19"/>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В Договоре может быть использован следующий п</w:t>
      </w:r>
      <w:r w:rsidR="00044A50">
        <w:rPr>
          <w:rFonts w:ascii="Times New Roman" w:eastAsia="Times New Roman" w:hAnsi="Times New Roman" w:cs="Times New Roman"/>
          <w:bCs/>
          <w:color w:val="000000"/>
          <w:sz w:val="22"/>
          <w:szCs w:val="22"/>
        </w:rPr>
        <w:t xml:space="preserve">еречень </w:t>
      </w:r>
      <w:r>
        <w:rPr>
          <w:rFonts w:ascii="Times New Roman" w:eastAsia="Times New Roman" w:hAnsi="Times New Roman" w:cs="Times New Roman"/>
          <w:bCs/>
          <w:color w:val="000000"/>
          <w:sz w:val="22"/>
          <w:szCs w:val="22"/>
        </w:rPr>
        <w:t xml:space="preserve">образцов </w:t>
      </w:r>
      <w:r w:rsidR="00044A50">
        <w:rPr>
          <w:rFonts w:ascii="Times New Roman" w:eastAsia="Times New Roman" w:hAnsi="Times New Roman" w:cs="Times New Roman"/>
          <w:bCs/>
          <w:color w:val="000000"/>
          <w:sz w:val="22"/>
          <w:szCs w:val="22"/>
        </w:rPr>
        <w:t>приложений</w:t>
      </w:r>
      <w:r>
        <w:rPr>
          <w:rFonts w:ascii="Times New Roman" w:eastAsia="Times New Roman" w:hAnsi="Times New Roman" w:cs="Times New Roman"/>
          <w:bCs/>
          <w:color w:val="000000"/>
          <w:sz w:val="22"/>
          <w:szCs w:val="22"/>
        </w:rPr>
        <w:t>:</w:t>
      </w:r>
    </w:p>
    <w:p w14:paraId="2C692EB9" w14:textId="77777777" w:rsidR="00847D63" w:rsidRPr="00657DFA" w:rsidRDefault="00044A50" w:rsidP="007A50A6">
      <w:pPr>
        <w:pStyle w:val="afb"/>
        <w:numPr>
          <w:ilvl w:val="0"/>
          <w:numId w:val="27"/>
        </w:numPr>
        <w:pBdr>
          <w:top w:val="none" w:sz="4" w:space="0" w:color="000000"/>
          <w:left w:val="none" w:sz="4" w:space="0" w:color="000000"/>
          <w:bottom w:val="none" w:sz="4" w:space="0" w:color="000000"/>
          <w:right w:val="none" w:sz="4" w:space="0" w:color="000000"/>
          <w:between w:val="none" w:sz="4" w:space="0" w:color="000000"/>
        </w:pBdr>
        <w:ind w:left="993" w:hanging="426"/>
        <w:jc w:val="both"/>
        <w:rPr>
          <w:rFonts w:ascii="Times New Roman" w:eastAsia="Times New Roman" w:hAnsi="Times New Roman" w:cs="Times New Roman"/>
          <w:bCs/>
          <w:color w:val="000000"/>
          <w:sz w:val="22"/>
          <w:szCs w:val="22"/>
        </w:rPr>
      </w:pPr>
      <w:bookmarkStart w:id="34" w:name="_4f1mdlm"/>
      <w:bookmarkEnd w:id="34"/>
      <w:r w:rsidRPr="00657DFA">
        <w:rPr>
          <w:rFonts w:ascii="Times New Roman" w:eastAsia="Times New Roman" w:hAnsi="Times New Roman" w:cs="Times New Roman"/>
          <w:bCs/>
          <w:color w:val="000000"/>
          <w:sz w:val="22"/>
          <w:szCs w:val="22"/>
        </w:rPr>
        <w:t>Приложение № 1 Задание на выполнение работы</w:t>
      </w:r>
    </w:p>
    <w:p w14:paraId="5A323890" w14:textId="77777777" w:rsidR="00847D63" w:rsidRPr="00657DFA" w:rsidRDefault="00044A50" w:rsidP="007A50A6">
      <w:pPr>
        <w:pStyle w:val="afb"/>
        <w:numPr>
          <w:ilvl w:val="0"/>
          <w:numId w:val="27"/>
        </w:numPr>
        <w:pBdr>
          <w:top w:val="none" w:sz="4" w:space="0" w:color="000000"/>
          <w:left w:val="none" w:sz="4" w:space="0" w:color="000000"/>
          <w:bottom w:val="none" w:sz="4" w:space="0" w:color="000000"/>
          <w:right w:val="none" w:sz="4" w:space="0" w:color="000000"/>
          <w:between w:val="none" w:sz="4" w:space="0" w:color="000000"/>
        </w:pBdr>
        <w:ind w:left="993" w:hanging="426"/>
        <w:jc w:val="both"/>
        <w:rPr>
          <w:rFonts w:ascii="Times New Roman" w:eastAsia="Times New Roman" w:hAnsi="Times New Roman" w:cs="Times New Roman"/>
          <w:bCs/>
          <w:color w:val="000000"/>
          <w:sz w:val="22"/>
          <w:szCs w:val="22"/>
        </w:rPr>
      </w:pPr>
      <w:bookmarkStart w:id="35" w:name="_2u6wntf"/>
      <w:bookmarkEnd w:id="35"/>
      <w:r w:rsidRPr="00657DFA">
        <w:rPr>
          <w:rFonts w:ascii="Times New Roman" w:eastAsia="Times New Roman" w:hAnsi="Times New Roman" w:cs="Times New Roman"/>
          <w:bCs/>
          <w:color w:val="000000"/>
          <w:sz w:val="22"/>
          <w:szCs w:val="22"/>
        </w:rPr>
        <w:t>Приложение № 2 График выполнения работы</w:t>
      </w:r>
    </w:p>
    <w:p w14:paraId="53B0BF7B" w14:textId="77777777" w:rsidR="00847D63" w:rsidRPr="00657DFA" w:rsidRDefault="00044A50" w:rsidP="007A50A6">
      <w:pPr>
        <w:pStyle w:val="afb"/>
        <w:numPr>
          <w:ilvl w:val="0"/>
          <w:numId w:val="27"/>
        </w:numPr>
        <w:pBdr>
          <w:top w:val="none" w:sz="4" w:space="0" w:color="000000"/>
          <w:left w:val="none" w:sz="4" w:space="0" w:color="000000"/>
          <w:bottom w:val="none" w:sz="4" w:space="0" w:color="000000"/>
          <w:right w:val="none" w:sz="4" w:space="0" w:color="000000"/>
          <w:between w:val="none" w:sz="4" w:space="0" w:color="000000"/>
        </w:pBdr>
        <w:ind w:left="993" w:hanging="426"/>
        <w:jc w:val="both"/>
        <w:rPr>
          <w:rFonts w:ascii="Times New Roman" w:eastAsia="Times New Roman" w:hAnsi="Times New Roman" w:cs="Times New Roman"/>
          <w:bCs/>
          <w:color w:val="000000"/>
          <w:sz w:val="22"/>
          <w:szCs w:val="22"/>
        </w:rPr>
      </w:pPr>
      <w:bookmarkStart w:id="36" w:name="_19c6y18"/>
      <w:bookmarkEnd w:id="36"/>
      <w:r w:rsidRPr="00657DFA">
        <w:rPr>
          <w:rFonts w:ascii="Times New Roman" w:eastAsia="Times New Roman" w:hAnsi="Times New Roman" w:cs="Times New Roman"/>
          <w:bCs/>
          <w:color w:val="000000"/>
          <w:sz w:val="22"/>
          <w:szCs w:val="22"/>
        </w:rPr>
        <w:t>Приложение № 3 Перечень материалов и оборудования, используемых при выполнении работы</w:t>
      </w:r>
    </w:p>
    <w:p w14:paraId="3EAEC35A" w14:textId="77777777" w:rsidR="00847D63" w:rsidRPr="00657DFA" w:rsidRDefault="00044A50" w:rsidP="007A50A6">
      <w:pPr>
        <w:pStyle w:val="afb"/>
        <w:numPr>
          <w:ilvl w:val="0"/>
          <w:numId w:val="27"/>
        </w:numPr>
        <w:pBdr>
          <w:top w:val="none" w:sz="4" w:space="0" w:color="000000"/>
          <w:left w:val="none" w:sz="4" w:space="0" w:color="000000"/>
          <w:bottom w:val="none" w:sz="4" w:space="0" w:color="000000"/>
          <w:right w:val="none" w:sz="4" w:space="0" w:color="000000"/>
          <w:between w:val="none" w:sz="4" w:space="0" w:color="000000"/>
        </w:pBdr>
        <w:ind w:left="993" w:hanging="426"/>
        <w:jc w:val="both"/>
        <w:rPr>
          <w:rFonts w:ascii="Times New Roman" w:eastAsia="Times New Roman" w:hAnsi="Times New Roman" w:cs="Times New Roman"/>
          <w:bCs/>
          <w:color w:val="000000"/>
          <w:sz w:val="22"/>
          <w:szCs w:val="22"/>
        </w:rPr>
      </w:pPr>
      <w:r w:rsidRPr="00657DFA">
        <w:rPr>
          <w:rFonts w:ascii="Times New Roman" w:eastAsia="Times New Roman" w:hAnsi="Times New Roman" w:cs="Times New Roman"/>
          <w:bCs/>
          <w:color w:val="000000"/>
          <w:sz w:val="22"/>
          <w:szCs w:val="22"/>
        </w:rPr>
        <w:t>Приложение № 4 АКТ сдачи-приемки результата выполненных работ</w:t>
      </w:r>
    </w:p>
    <w:p w14:paraId="51891C3A" w14:textId="77777777" w:rsidR="00847D63" w:rsidRPr="00657DFA" w:rsidRDefault="00044A50" w:rsidP="007A50A6">
      <w:pPr>
        <w:pStyle w:val="afb"/>
        <w:numPr>
          <w:ilvl w:val="0"/>
          <w:numId w:val="27"/>
        </w:numPr>
        <w:pBdr>
          <w:top w:val="none" w:sz="4" w:space="0" w:color="000000"/>
          <w:left w:val="none" w:sz="4" w:space="0" w:color="000000"/>
          <w:bottom w:val="none" w:sz="4" w:space="0" w:color="000000"/>
          <w:right w:val="none" w:sz="4" w:space="0" w:color="000000"/>
          <w:between w:val="none" w:sz="4" w:space="0" w:color="000000"/>
        </w:pBdr>
        <w:ind w:left="993" w:hanging="426"/>
        <w:jc w:val="both"/>
        <w:rPr>
          <w:rFonts w:ascii="Times New Roman" w:eastAsia="Times New Roman" w:hAnsi="Times New Roman" w:cs="Times New Roman"/>
          <w:bCs/>
          <w:color w:val="000000"/>
          <w:sz w:val="22"/>
          <w:szCs w:val="22"/>
        </w:rPr>
      </w:pPr>
      <w:r w:rsidRPr="00657DFA">
        <w:rPr>
          <w:rFonts w:ascii="Times New Roman" w:eastAsia="Times New Roman" w:hAnsi="Times New Roman" w:cs="Times New Roman"/>
          <w:bCs/>
          <w:color w:val="000000"/>
          <w:sz w:val="22"/>
          <w:szCs w:val="22"/>
        </w:rPr>
        <w:t>Приложение № 5 АКТ сдачи-приемки материалов для использования при выполнении работ</w:t>
      </w:r>
    </w:p>
    <w:p w14:paraId="140CB052" w14:textId="77777777" w:rsidR="00847D63" w:rsidRPr="00657DFA" w:rsidRDefault="00044A50" w:rsidP="007A50A6">
      <w:pPr>
        <w:pStyle w:val="afb"/>
        <w:numPr>
          <w:ilvl w:val="0"/>
          <w:numId w:val="27"/>
        </w:numPr>
        <w:pBdr>
          <w:top w:val="none" w:sz="4" w:space="0" w:color="000000"/>
          <w:left w:val="none" w:sz="4" w:space="0" w:color="000000"/>
          <w:bottom w:val="none" w:sz="4" w:space="0" w:color="000000"/>
          <w:right w:val="none" w:sz="4" w:space="0" w:color="000000"/>
          <w:between w:val="none" w:sz="4" w:space="0" w:color="000000"/>
        </w:pBdr>
        <w:ind w:left="993" w:hanging="426"/>
        <w:jc w:val="both"/>
        <w:rPr>
          <w:rFonts w:ascii="Times New Roman" w:eastAsia="Times New Roman" w:hAnsi="Times New Roman" w:cs="Times New Roman"/>
          <w:bCs/>
          <w:color w:val="000000"/>
          <w:sz w:val="22"/>
          <w:szCs w:val="22"/>
        </w:rPr>
      </w:pPr>
      <w:r w:rsidRPr="00657DFA">
        <w:rPr>
          <w:rFonts w:ascii="Times New Roman" w:eastAsia="Times New Roman" w:hAnsi="Times New Roman" w:cs="Times New Roman"/>
          <w:bCs/>
          <w:color w:val="000000"/>
          <w:sz w:val="22"/>
          <w:szCs w:val="22"/>
        </w:rPr>
        <w:lastRenderedPageBreak/>
        <w:t>Приложение № 6 ОТЧЕТ об израсходовании материалов</w:t>
      </w:r>
    </w:p>
    <w:p w14:paraId="45D4E5B2" w14:textId="77777777" w:rsidR="00847D63" w:rsidRPr="00657DFA" w:rsidRDefault="00044A50" w:rsidP="007A50A6">
      <w:pPr>
        <w:pStyle w:val="afb"/>
        <w:numPr>
          <w:ilvl w:val="0"/>
          <w:numId w:val="27"/>
        </w:numPr>
        <w:pBdr>
          <w:top w:val="none" w:sz="4" w:space="0" w:color="000000"/>
          <w:left w:val="none" w:sz="4" w:space="0" w:color="000000"/>
          <w:bottom w:val="none" w:sz="4" w:space="0" w:color="000000"/>
          <w:right w:val="none" w:sz="4" w:space="0" w:color="000000"/>
          <w:between w:val="none" w:sz="4" w:space="0" w:color="000000"/>
        </w:pBdr>
        <w:ind w:left="993" w:hanging="426"/>
        <w:jc w:val="both"/>
        <w:rPr>
          <w:rFonts w:ascii="Times New Roman" w:eastAsia="Times New Roman" w:hAnsi="Times New Roman" w:cs="Times New Roman"/>
          <w:bCs/>
          <w:color w:val="000000"/>
          <w:sz w:val="22"/>
          <w:szCs w:val="22"/>
        </w:rPr>
      </w:pPr>
      <w:r w:rsidRPr="00657DFA">
        <w:rPr>
          <w:rFonts w:ascii="Times New Roman" w:eastAsia="Times New Roman" w:hAnsi="Times New Roman" w:cs="Times New Roman"/>
          <w:bCs/>
          <w:color w:val="000000"/>
          <w:sz w:val="22"/>
          <w:szCs w:val="22"/>
        </w:rPr>
        <w:t>Приложение № 7 АКТ о недостатках выполненных работ</w:t>
      </w:r>
    </w:p>
    <w:p w14:paraId="137CC871" w14:textId="77777777" w:rsidR="00847D63" w:rsidRPr="00657DFA" w:rsidRDefault="00044A50" w:rsidP="007A50A6">
      <w:pPr>
        <w:pStyle w:val="afb"/>
        <w:numPr>
          <w:ilvl w:val="0"/>
          <w:numId w:val="27"/>
        </w:numPr>
        <w:pBdr>
          <w:top w:val="none" w:sz="4" w:space="0" w:color="000000"/>
          <w:left w:val="none" w:sz="4" w:space="0" w:color="000000"/>
          <w:bottom w:val="none" w:sz="4" w:space="0" w:color="000000"/>
          <w:right w:val="none" w:sz="4" w:space="0" w:color="000000"/>
          <w:between w:val="none" w:sz="4" w:space="0" w:color="000000"/>
        </w:pBdr>
        <w:ind w:left="993" w:hanging="426"/>
        <w:jc w:val="both"/>
        <w:rPr>
          <w:rFonts w:ascii="Times New Roman" w:eastAsia="Times New Roman" w:hAnsi="Times New Roman" w:cs="Times New Roman"/>
          <w:bCs/>
          <w:color w:val="000000"/>
          <w:sz w:val="22"/>
          <w:szCs w:val="22"/>
        </w:rPr>
      </w:pPr>
      <w:r w:rsidRPr="00657DFA">
        <w:rPr>
          <w:rFonts w:ascii="Times New Roman" w:eastAsia="Times New Roman" w:hAnsi="Times New Roman" w:cs="Times New Roman"/>
          <w:bCs/>
          <w:color w:val="000000"/>
          <w:sz w:val="22"/>
          <w:szCs w:val="22"/>
        </w:rPr>
        <w:t>Приложение № 8 ИЗВЕЩЕНИЕ об обнаружении скрытых недостатков в результате работ</w:t>
      </w:r>
    </w:p>
    <w:p w14:paraId="3522444F" w14:textId="77777777" w:rsidR="00847D63" w:rsidRPr="00657DFA" w:rsidRDefault="00044A50" w:rsidP="007A50A6">
      <w:pPr>
        <w:pStyle w:val="afb"/>
        <w:numPr>
          <w:ilvl w:val="0"/>
          <w:numId w:val="27"/>
        </w:numPr>
        <w:pBdr>
          <w:top w:val="none" w:sz="4" w:space="0" w:color="000000"/>
          <w:left w:val="none" w:sz="4" w:space="0" w:color="000000"/>
          <w:bottom w:val="none" w:sz="4" w:space="0" w:color="000000"/>
          <w:right w:val="none" w:sz="4" w:space="0" w:color="000000"/>
          <w:between w:val="none" w:sz="4" w:space="0" w:color="000000"/>
        </w:pBdr>
        <w:ind w:left="993" w:hanging="426"/>
        <w:jc w:val="both"/>
        <w:rPr>
          <w:rFonts w:ascii="Times New Roman" w:eastAsia="Times New Roman" w:hAnsi="Times New Roman" w:cs="Times New Roman"/>
          <w:bCs/>
          <w:color w:val="000000"/>
          <w:sz w:val="22"/>
          <w:szCs w:val="22"/>
        </w:rPr>
      </w:pPr>
      <w:r w:rsidRPr="00657DFA">
        <w:rPr>
          <w:rFonts w:ascii="Times New Roman" w:eastAsia="Times New Roman" w:hAnsi="Times New Roman" w:cs="Times New Roman"/>
          <w:bCs/>
          <w:color w:val="000000"/>
          <w:sz w:val="22"/>
          <w:szCs w:val="22"/>
        </w:rPr>
        <w:t>Приложение № 9 СМЕТА на выполнение работ</w:t>
      </w:r>
    </w:p>
    <w:p w14:paraId="52C89137" w14:textId="77777777" w:rsidR="00D01B36" w:rsidRDefault="00D01B36" w:rsidP="00D01B36">
      <w:pPr>
        <w:pBdr>
          <w:top w:val="none" w:sz="4" w:space="0" w:color="000000"/>
          <w:left w:val="none" w:sz="4" w:space="0" w:color="000000"/>
          <w:bottom w:val="none" w:sz="4" w:space="0" w:color="000000"/>
          <w:right w:val="none" w:sz="4" w:space="0" w:color="000000"/>
          <w:between w:val="none" w:sz="4" w:space="0" w:color="000000"/>
        </w:pBdr>
        <w:ind w:left="709"/>
        <w:jc w:val="both"/>
        <w:rPr>
          <w:rFonts w:ascii="Times New Roman" w:eastAsia="Times New Roman" w:hAnsi="Times New Roman" w:cs="Times New Roman"/>
          <w:bCs/>
          <w:color w:val="000000"/>
          <w:sz w:val="22"/>
          <w:szCs w:val="22"/>
        </w:rPr>
      </w:pPr>
    </w:p>
    <w:p w14:paraId="1B52DE13" w14:textId="038210C1" w:rsidR="00295BDB" w:rsidRDefault="00295BDB" w:rsidP="00295BDB">
      <w:pPr>
        <w:pStyle w:val="afb"/>
        <w:numPr>
          <w:ilvl w:val="0"/>
          <w:numId w:val="19"/>
        </w:numPr>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sidRPr="00295BDB">
        <w:rPr>
          <w:rFonts w:ascii="Times New Roman" w:eastAsia="Times New Roman" w:hAnsi="Times New Roman" w:cs="Times New Roman"/>
          <w:b/>
          <w:color w:val="000000"/>
          <w:sz w:val="22"/>
          <w:szCs w:val="22"/>
        </w:rPr>
        <w:t>Подписи, адреса, реквизиты сторон</w:t>
      </w:r>
    </w:p>
    <w:tbl>
      <w:tblPr>
        <w:tblStyle w:val="ac"/>
        <w:tblW w:w="0" w:type="auto"/>
        <w:tblInd w:w="-5" w:type="dxa"/>
        <w:tblLook w:val="04A0" w:firstRow="1" w:lastRow="0" w:firstColumn="1" w:lastColumn="0" w:noHBand="0" w:noVBand="1"/>
      </w:tblPr>
      <w:tblGrid>
        <w:gridCol w:w="4957"/>
        <w:gridCol w:w="4388"/>
      </w:tblGrid>
      <w:tr w:rsidR="00AD6404" w:rsidRPr="00295BDB" w14:paraId="5B105A90" w14:textId="77777777" w:rsidTr="00AD6404">
        <w:trPr>
          <w:trHeight w:val="5093"/>
        </w:trPr>
        <w:tc>
          <w:tcPr>
            <w:tcW w:w="4957" w:type="dxa"/>
          </w:tcPr>
          <w:p w14:paraId="142F1A2B" w14:textId="77777777" w:rsidR="00AD6404" w:rsidRPr="009F1B94" w:rsidRDefault="00AD6404" w:rsidP="00DE4D4C">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bCs/>
              </w:rPr>
            </w:pPr>
            <w:r w:rsidRPr="009F1B94">
              <w:rPr>
                <w:rFonts w:ascii="Times New Roman" w:hAnsi="Times New Roman" w:cs="Times New Roman"/>
                <w:b/>
                <w:bCs/>
              </w:rPr>
              <w:t>ЗАКАЗЧИК:</w:t>
            </w:r>
          </w:p>
          <w:p w14:paraId="6E0B9DFD" w14:textId="77777777" w:rsidR="00AD6404" w:rsidRPr="009F1B94" w:rsidRDefault="00AD6404" w:rsidP="00DE4D4C">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hAnsi="Times New Roman" w:cs="Times New Roman"/>
                <w:b/>
                <w:bCs/>
              </w:rPr>
            </w:pPr>
            <w:r w:rsidRPr="009F1B94">
              <w:rPr>
                <w:rFonts w:ascii="Times New Roman" w:hAnsi="Times New Roman" w:cs="Times New Roman"/>
                <w:b/>
                <w:bCs/>
              </w:rPr>
              <w:t>ООО "НПК ЭДТЕХ СОЛЮШНС"</w:t>
            </w:r>
          </w:p>
          <w:p w14:paraId="4EB8DFDB" w14:textId="77777777" w:rsidR="00AD6404" w:rsidRPr="009F1B94" w:rsidRDefault="00AD6404"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p>
          <w:p w14:paraId="2570B298" w14:textId="77777777" w:rsidR="00AD6404" w:rsidRPr="009F1B94" w:rsidRDefault="00AD6404"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9F1B94">
              <w:rPr>
                <w:rFonts w:ascii="Times New Roman" w:hAnsi="Times New Roman" w:cs="Times New Roman"/>
              </w:rPr>
              <w:t xml:space="preserve">Юридический адрес: 248018, Калужская область, г. Калуга, </w:t>
            </w:r>
            <w:proofErr w:type="spellStart"/>
            <w:r w:rsidRPr="009F1B94">
              <w:rPr>
                <w:rFonts w:ascii="Times New Roman" w:hAnsi="Times New Roman" w:cs="Times New Roman"/>
              </w:rPr>
              <w:t>Грабцевское</w:t>
            </w:r>
            <w:proofErr w:type="spellEnd"/>
            <w:r w:rsidRPr="009F1B94">
              <w:rPr>
                <w:rFonts w:ascii="Times New Roman" w:hAnsi="Times New Roman" w:cs="Times New Roman"/>
              </w:rPr>
              <w:t xml:space="preserve"> шоссе, </w:t>
            </w:r>
            <w:proofErr w:type="spellStart"/>
            <w:r w:rsidRPr="009F1B94">
              <w:rPr>
                <w:rFonts w:ascii="Times New Roman" w:hAnsi="Times New Roman" w:cs="Times New Roman"/>
              </w:rPr>
              <w:t>зд</w:t>
            </w:r>
            <w:proofErr w:type="spellEnd"/>
            <w:r w:rsidRPr="009F1B94">
              <w:rPr>
                <w:rFonts w:ascii="Times New Roman" w:hAnsi="Times New Roman" w:cs="Times New Roman"/>
              </w:rPr>
              <w:t>. 4Б</w:t>
            </w:r>
          </w:p>
          <w:p w14:paraId="6F80497B" w14:textId="77777777" w:rsidR="00AD6404" w:rsidRPr="009F1B94" w:rsidRDefault="00AD6404"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9F1B94">
              <w:rPr>
                <w:rFonts w:ascii="Times New Roman" w:hAnsi="Times New Roman" w:cs="Times New Roman"/>
              </w:rPr>
              <w:t xml:space="preserve">Почтовый адрес: 248018, Калужская область, г. Калуга, </w:t>
            </w:r>
            <w:proofErr w:type="spellStart"/>
            <w:r w:rsidRPr="009F1B94">
              <w:rPr>
                <w:rFonts w:ascii="Times New Roman" w:hAnsi="Times New Roman" w:cs="Times New Roman"/>
              </w:rPr>
              <w:t>Грабцевское</w:t>
            </w:r>
            <w:proofErr w:type="spellEnd"/>
            <w:r w:rsidRPr="009F1B94">
              <w:rPr>
                <w:rFonts w:ascii="Times New Roman" w:hAnsi="Times New Roman" w:cs="Times New Roman"/>
              </w:rPr>
              <w:t xml:space="preserve"> шоссе, </w:t>
            </w:r>
            <w:proofErr w:type="spellStart"/>
            <w:r w:rsidRPr="009F1B94">
              <w:rPr>
                <w:rFonts w:ascii="Times New Roman" w:hAnsi="Times New Roman" w:cs="Times New Roman"/>
              </w:rPr>
              <w:t>зд</w:t>
            </w:r>
            <w:proofErr w:type="spellEnd"/>
            <w:r w:rsidRPr="009F1B94">
              <w:rPr>
                <w:rFonts w:ascii="Times New Roman" w:hAnsi="Times New Roman" w:cs="Times New Roman"/>
              </w:rPr>
              <w:t>. 4Б</w:t>
            </w:r>
          </w:p>
          <w:p w14:paraId="278FF2D7" w14:textId="77777777" w:rsidR="00AD6404" w:rsidRPr="009F1B94" w:rsidRDefault="00AD6404"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9F1B94">
              <w:rPr>
                <w:rFonts w:ascii="Times New Roman" w:hAnsi="Times New Roman" w:cs="Times New Roman"/>
              </w:rPr>
              <w:t>ИНН/КПП 4027147304/ 402701001</w:t>
            </w:r>
          </w:p>
          <w:p w14:paraId="5863DF05" w14:textId="77777777" w:rsidR="00AD6404" w:rsidRPr="009F1B94" w:rsidRDefault="00AD6404"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9F1B94">
              <w:rPr>
                <w:rFonts w:ascii="Times New Roman" w:hAnsi="Times New Roman" w:cs="Times New Roman"/>
              </w:rPr>
              <w:t>ОГРН: 1214000007660</w:t>
            </w:r>
          </w:p>
          <w:p w14:paraId="0A6FB682" w14:textId="77777777" w:rsidR="00AD6404" w:rsidRPr="009F1B94" w:rsidRDefault="00AD6404"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9F1B94">
              <w:rPr>
                <w:rFonts w:ascii="Times New Roman" w:hAnsi="Times New Roman" w:cs="Times New Roman"/>
              </w:rPr>
              <w:t>Р/с 40702810222240010941</w:t>
            </w:r>
          </w:p>
          <w:p w14:paraId="7AB95E15" w14:textId="77777777" w:rsidR="00AD6404" w:rsidRPr="009F1B94" w:rsidRDefault="00AD6404"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9F1B94">
              <w:rPr>
                <w:rFonts w:ascii="Times New Roman" w:hAnsi="Times New Roman" w:cs="Times New Roman"/>
              </w:rPr>
              <w:t>К/с 30101810100000000612</w:t>
            </w:r>
          </w:p>
          <w:p w14:paraId="345B490F" w14:textId="77777777" w:rsidR="00AD6404" w:rsidRPr="009F1B94" w:rsidRDefault="00AD6404"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9F1B94">
              <w:rPr>
                <w:rFonts w:ascii="Times New Roman" w:hAnsi="Times New Roman" w:cs="Times New Roman"/>
              </w:rPr>
              <w:t>БИК 042908612</w:t>
            </w:r>
          </w:p>
          <w:p w14:paraId="2D0EA0FD" w14:textId="77777777" w:rsidR="00AD6404" w:rsidRPr="009F1B94" w:rsidRDefault="00AD6404"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9F1B94">
              <w:rPr>
                <w:rFonts w:ascii="Times New Roman" w:hAnsi="Times New Roman" w:cs="Times New Roman"/>
              </w:rPr>
              <w:t>КАЛУЖСКОЕ ОТДЕЛЕНИЕ N8608 ПАО СБЕРБАНК</w:t>
            </w:r>
          </w:p>
          <w:p w14:paraId="2542C9E7" w14:textId="77777777" w:rsidR="00AD6404" w:rsidRPr="009F1B94" w:rsidRDefault="00AD6404" w:rsidP="00DE4D4C">
            <w:pPr>
              <w:rPr>
                <w:rFonts w:ascii="Times New Roman" w:hAnsi="Times New Roman" w:cs="Times New Roman"/>
                <w:lang w:val="en-US"/>
              </w:rPr>
            </w:pPr>
            <w:r w:rsidRPr="009F1B94">
              <w:rPr>
                <w:rFonts w:ascii="Times New Roman" w:hAnsi="Times New Roman" w:cs="Times New Roman"/>
                <w:lang w:val="en-US"/>
              </w:rPr>
              <w:t xml:space="preserve">E-mail: </w:t>
            </w:r>
            <w:proofErr w:type="gramStart"/>
            <w:r w:rsidRPr="009F1B94">
              <w:rPr>
                <w:rFonts w:ascii="Times New Roman" w:hAnsi="Times New Roman" w:cs="Times New Roman"/>
                <w:lang w:val="en-US"/>
              </w:rPr>
              <w:t>order@adts.su  help@adts.su</w:t>
            </w:r>
            <w:proofErr w:type="gramEnd"/>
          </w:p>
          <w:p w14:paraId="0E485B0B" w14:textId="77777777" w:rsidR="00AD6404" w:rsidRPr="009F1B94" w:rsidRDefault="00AD6404"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r w:rsidRPr="009F1B94">
              <w:rPr>
                <w:rFonts w:ascii="Times New Roman" w:hAnsi="Times New Roman" w:cs="Times New Roman"/>
              </w:rPr>
              <w:t>Тел.: 8 953 316 06 17; 8 977 379 39 49</w:t>
            </w:r>
          </w:p>
          <w:p w14:paraId="08D96A59" w14:textId="77777777" w:rsidR="00AD6404" w:rsidRPr="009F1B94" w:rsidRDefault="00AD6404" w:rsidP="00DE4D4C">
            <w:pPr>
              <w:keepNext/>
              <w:pBdr>
                <w:top w:val="none" w:sz="4" w:space="0" w:color="000000"/>
                <w:left w:val="none" w:sz="4" w:space="0" w:color="000000"/>
                <w:bottom w:val="none" w:sz="4" w:space="0" w:color="000000"/>
                <w:right w:val="none" w:sz="4" w:space="0" w:color="000000"/>
                <w:between w:val="none" w:sz="4" w:space="0" w:color="000000"/>
              </w:pBdr>
              <w:rPr>
                <w:rFonts w:ascii="Times New Roman" w:hAnsi="Times New Roman" w:cs="Times New Roman"/>
              </w:rPr>
            </w:pPr>
          </w:p>
          <w:p w14:paraId="0116F90D" w14:textId="77777777" w:rsidR="00AD6404" w:rsidRPr="009F1B94" w:rsidRDefault="00AD6404" w:rsidP="00DE4D4C">
            <w:pPr>
              <w:rPr>
                <w:rFonts w:ascii="Times New Roman" w:hAnsi="Times New Roman" w:cs="Times New Roman"/>
              </w:rPr>
            </w:pPr>
            <w:r w:rsidRPr="009F1B94">
              <w:rPr>
                <w:rFonts w:ascii="Times New Roman" w:hAnsi="Times New Roman" w:cs="Times New Roman"/>
              </w:rPr>
              <w:t>Генеральный директор:</w:t>
            </w:r>
          </w:p>
          <w:p w14:paraId="17D19866" w14:textId="18E4156F" w:rsidR="00AD6404" w:rsidRPr="009F1B94" w:rsidRDefault="00AD6404" w:rsidP="00DE4D4C">
            <w:pPr>
              <w:rPr>
                <w:rFonts w:ascii="Times New Roman" w:hAnsi="Times New Roman" w:cs="Times New Roman"/>
              </w:rPr>
            </w:pPr>
            <w:r w:rsidRPr="009F1B94">
              <w:rPr>
                <w:rFonts w:ascii="Times New Roman" w:hAnsi="Times New Roman" w:cs="Times New Roman"/>
              </w:rPr>
              <w:br/>
              <w:t> Никитина О.А.  /_______________/</w:t>
            </w:r>
            <w:r w:rsidRPr="009F1B94">
              <w:rPr>
                <w:rFonts w:ascii="Times New Roman" w:hAnsi="Times New Roman" w:cs="Times New Roman"/>
              </w:rPr>
              <w:br/>
            </w:r>
          </w:p>
        </w:tc>
        <w:tc>
          <w:tcPr>
            <w:tcW w:w="4388" w:type="dxa"/>
          </w:tcPr>
          <w:p w14:paraId="5ED04025" w14:textId="77777777" w:rsidR="00AD6404" w:rsidRPr="009F1B94" w:rsidRDefault="00AD6404" w:rsidP="00DE4D4C">
            <w:pPr>
              <w:jc w:val="center"/>
              <w:rPr>
                <w:rFonts w:ascii="Times New Roman" w:hAnsi="Times New Roman" w:cs="Times New Roman"/>
                <w:b/>
                <w:bCs/>
              </w:rPr>
            </w:pPr>
            <w:r w:rsidRPr="009F1B94">
              <w:rPr>
                <w:rFonts w:ascii="Times New Roman" w:hAnsi="Times New Roman" w:cs="Times New Roman"/>
                <w:b/>
                <w:bCs/>
              </w:rPr>
              <w:t>ПОДРЯДЧИК:</w:t>
            </w:r>
          </w:p>
          <w:p w14:paraId="7639A308" w14:textId="77777777" w:rsidR="00AD6404" w:rsidRPr="009F1B94" w:rsidRDefault="00AD6404" w:rsidP="00DE4D4C">
            <w:pPr>
              <w:jc w:val="center"/>
              <w:rPr>
                <w:rFonts w:ascii="Times New Roman" w:hAnsi="Times New Roman" w:cs="Times New Roman"/>
                <w:b/>
                <w:bCs/>
              </w:rPr>
            </w:pPr>
            <w:r w:rsidRPr="009F1B94">
              <w:rPr>
                <w:rFonts w:ascii="Times New Roman" w:hAnsi="Times New Roman" w:cs="Times New Roman"/>
                <w:b/>
                <w:bCs/>
              </w:rPr>
              <w:t xml:space="preserve">Индивидуальный предприниматель </w:t>
            </w:r>
            <w:r w:rsidRPr="009F1B94">
              <w:rPr>
                <w:rFonts w:ascii="Times New Roman" w:hAnsi="Times New Roman" w:cs="Times New Roman"/>
                <w:b/>
                <w:bCs/>
                <w:highlight w:val="yellow"/>
              </w:rPr>
              <w:t>_____</w:t>
            </w:r>
          </w:p>
          <w:p w14:paraId="1C3050B6" w14:textId="77777777" w:rsidR="00AD6404" w:rsidRPr="009F1B94" w:rsidRDefault="00AD6404" w:rsidP="00DE4D4C">
            <w:pPr>
              <w:rPr>
                <w:rFonts w:ascii="Times New Roman" w:hAnsi="Times New Roman" w:cs="Times New Roman"/>
              </w:rPr>
            </w:pPr>
          </w:p>
          <w:p w14:paraId="049511B0" w14:textId="77777777" w:rsidR="00AD6404" w:rsidRPr="009F1B94" w:rsidRDefault="00AD6404" w:rsidP="00DE4D4C">
            <w:pPr>
              <w:rPr>
                <w:rFonts w:ascii="Times New Roman" w:hAnsi="Times New Roman" w:cs="Times New Roman"/>
              </w:rPr>
            </w:pPr>
            <w:r w:rsidRPr="009F1B94">
              <w:rPr>
                <w:rFonts w:ascii="Times New Roman" w:hAnsi="Times New Roman" w:cs="Times New Roman"/>
              </w:rPr>
              <w:t>Адрес регистрации: _____</w:t>
            </w:r>
          </w:p>
          <w:p w14:paraId="65D44FEC" w14:textId="77777777" w:rsidR="00AD6404" w:rsidRPr="009F1B94" w:rsidRDefault="00AD6404" w:rsidP="00DE4D4C">
            <w:pPr>
              <w:rPr>
                <w:rFonts w:ascii="Times New Roman" w:hAnsi="Times New Roman" w:cs="Times New Roman"/>
              </w:rPr>
            </w:pPr>
          </w:p>
          <w:p w14:paraId="1D0AF969" w14:textId="77777777" w:rsidR="00AD6404" w:rsidRPr="009F1B94" w:rsidRDefault="00AD6404" w:rsidP="00DE4D4C">
            <w:pPr>
              <w:rPr>
                <w:rFonts w:ascii="Times New Roman" w:hAnsi="Times New Roman" w:cs="Times New Roman"/>
              </w:rPr>
            </w:pPr>
            <w:r w:rsidRPr="009F1B94">
              <w:rPr>
                <w:rFonts w:ascii="Times New Roman" w:hAnsi="Times New Roman" w:cs="Times New Roman"/>
              </w:rPr>
              <w:t>ИНН _____</w:t>
            </w:r>
          </w:p>
          <w:p w14:paraId="490F0178" w14:textId="77777777" w:rsidR="00AD6404" w:rsidRPr="009F1B94" w:rsidRDefault="00AD6404" w:rsidP="00DE4D4C">
            <w:pPr>
              <w:rPr>
                <w:rFonts w:ascii="Times New Roman" w:hAnsi="Times New Roman" w:cs="Times New Roman"/>
              </w:rPr>
            </w:pPr>
            <w:r w:rsidRPr="009F1B94">
              <w:rPr>
                <w:rFonts w:ascii="Times New Roman" w:hAnsi="Times New Roman" w:cs="Times New Roman"/>
              </w:rPr>
              <w:t>ОГРНИП _____</w:t>
            </w:r>
          </w:p>
          <w:p w14:paraId="5FB827A4" w14:textId="77777777" w:rsidR="00AD6404" w:rsidRPr="009F1B94" w:rsidRDefault="00AD6404" w:rsidP="00DE4D4C">
            <w:pPr>
              <w:rPr>
                <w:rFonts w:ascii="Times New Roman" w:hAnsi="Times New Roman" w:cs="Times New Roman"/>
              </w:rPr>
            </w:pPr>
          </w:p>
          <w:p w14:paraId="36D5B09F" w14:textId="77777777" w:rsidR="00AD6404" w:rsidRPr="009F1B94" w:rsidRDefault="00AD6404" w:rsidP="00DE4D4C">
            <w:pPr>
              <w:rPr>
                <w:rFonts w:ascii="Times New Roman" w:hAnsi="Times New Roman" w:cs="Times New Roman"/>
              </w:rPr>
            </w:pPr>
            <w:r w:rsidRPr="009F1B94">
              <w:rPr>
                <w:rFonts w:ascii="Times New Roman" w:hAnsi="Times New Roman" w:cs="Times New Roman"/>
              </w:rPr>
              <w:t>Р/с _____</w:t>
            </w:r>
          </w:p>
          <w:p w14:paraId="3EE588C5" w14:textId="77777777" w:rsidR="00AD6404" w:rsidRPr="009F1B94" w:rsidRDefault="00AD6404" w:rsidP="00DE4D4C">
            <w:pPr>
              <w:rPr>
                <w:rFonts w:ascii="Times New Roman" w:hAnsi="Times New Roman" w:cs="Times New Roman"/>
              </w:rPr>
            </w:pPr>
            <w:r w:rsidRPr="009F1B94">
              <w:rPr>
                <w:rFonts w:ascii="Times New Roman" w:hAnsi="Times New Roman" w:cs="Times New Roman"/>
              </w:rPr>
              <w:t>в _____</w:t>
            </w:r>
          </w:p>
          <w:p w14:paraId="06BCD293" w14:textId="77777777" w:rsidR="00AD6404" w:rsidRPr="009F1B94" w:rsidRDefault="00AD6404" w:rsidP="00DE4D4C">
            <w:pPr>
              <w:rPr>
                <w:rFonts w:ascii="Times New Roman" w:hAnsi="Times New Roman" w:cs="Times New Roman"/>
              </w:rPr>
            </w:pPr>
            <w:r w:rsidRPr="009F1B94">
              <w:rPr>
                <w:rFonts w:ascii="Times New Roman" w:hAnsi="Times New Roman" w:cs="Times New Roman"/>
              </w:rPr>
              <w:t>БИК _____</w:t>
            </w:r>
          </w:p>
          <w:p w14:paraId="14E6FF30" w14:textId="77777777" w:rsidR="00AD6404" w:rsidRPr="009F1B94" w:rsidRDefault="00AD6404" w:rsidP="00DE4D4C">
            <w:pPr>
              <w:rPr>
                <w:rFonts w:ascii="Times New Roman" w:hAnsi="Times New Roman" w:cs="Times New Roman"/>
              </w:rPr>
            </w:pPr>
            <w:r w:rsidRPr="009F1B94">
              <w:rPr>
                <w:rFonts w:ascii="Times New Roman" w:hAnsi="Times New Roman" w:cs="Times New Roman"/>
              </w:rPr>
              <w:t>К/с _____</w:t>
            </w:r>
          </w:p>
          <w:p w14:paraId="7CD8873C" w14:textId="77777777" w:rsidR="00AD6404" w:rsidRPr="009F1B94" w:rsidRDefault="00AD6404" w:rsidP="00DE4D4C">
            <w:pPr>
              <w:rPr>
                <w:rFonts w:ascii="Times New Roman" w:hAnsi="Times New Roman" w:cs="Times New Roman"/>
              </w:rPr>
            </w:pPr>
          </w:p>
          <w:p w14:paraId="19C90ED9" w14:textId="77777777" w:rsidR="00AD6404" w:rsidRPr="009F1B94" w:rsidRDefault="00AD6404" w:rsidP="00DE4D4C">
            <w:pPr>
              <w:rPr>
                <w:rFonts w:ascii="Times New Roman" w:hAnsi="Times New Roman" w:cs="Times New Roman"/>
              </w:rPr>
            </w:pPr>
            <w:r w:rsidRPr="009F1B94">
              <w:rPr>
                <w:rFonts w:ascii="Times New Roman" w:hAnsi="Times New Roman" w:cs="Times New Roman"/>
              </w:rPr>
              <w:t xml:space="preserve">Контактный </w:t>
            </w:r>
            <w:proofErr w:type="spellStart"/>
            <w:r w:rsidRPr="009F1B94">
              <w:rPr>
                <w:rFonts w:ascii="Times New Roman" w:hAnsi="Times New Roman" w:cs="Times New Roman"/>
              </w:rPr>
              <w:t>e-mail</w:t>
            </w:r>
            <w:proofErr w:type="spellEnd"/>
            <w:r w:rsidRPr="009F1B94">
              <w:rPr>
                <w:rFonts w:ascii="Times New Roman" w:hAnsi="Times New Roman" w:cs="Times New Roman"/>
              </w:rPr>
              <w:t>: _____</w:t>
            </w:r>
          </w:p>
          <w:p w14:paraId="514B4CA9" w14:textId="77777777" w:rsidR="00AD6404" w:rsidRPr="009F1B94" w:rsidRDefault="00AD6404" w:rsidP="00DE4D4C">
            <w:pPr>
              <w:rPr>
                <w:rFonts w:ascii="Times New Roman" w:hAnsi="Times New Roman" w:cs="Times New Roman"/>
              </w:rPr>
            </w:pPr>
            <w:r w:rsidRPr="009F1B94">
              <w:rPr>
                <w:rFonts w:ascii="Times New Roman" w:hAnsi="Times New Roman" w:cs="Times New Roman"/>
              </w:rPr>
              <w:t>Контактный телефон: _____</w:t>
            </w:r>
          </w:p>
          <w:p w14:paraId="50C8C137" w14:textId="77777777" w:rsidR="00AD6404" w:rsidRPr="009F1B94" w:rsidRDefault="00AD6404" w:rsidP="00DE4D4C">
            <w:pPr>
              <w:rPr>
                <w:rFonts w:ascii="Times New Roman" w:hAnsi="Times New Roman" w:cs="Times New Roman"/>
              </w:rPr>
            </w:pPr>
          </w:p>
          <w:p w14:paraId="40A9424F" w14:textId="77777777" w:rsidR="00AD6404" w:rsidRPr="009F1B94" w:rsidRDefault="00AD6404" w:rsidP="00DE4D4C">
            <w:pPr>
              <w:rPr>
                <w:rFonts w:ascii="Times New Roman" w:hAnsi="Times New Roman" w:cs="Times New Roman"/>
              </w:rPr>
            </w:pPr>
            <w:r w:rsidRPr="009F1B94">
              <w:rPr>
                <w:rFonts w:ascii="Times New Roman" w:hAnsi="Times New Roman" w:cs="Times New Roman"/>
              </w:rPr>
              <w:t>Индивидуальный предприниматель _____ / _____</w:t>
            </w:r>
          </w:p>
          <w:p w14:paraId="386196AF" w14:textId="77777777" w:rsidR="00AD6404" w:rsidRPr="009F1B94" w:rsidRDefault="00AD6404" w:rsidP="00DE4D4C">
            <w:pPr>
              <w:rPr>
                <w:rFonts w:ascii="Times New Roman" w:hAnsi="Times New Roman" w:cs="Times New Roman"/>
              </w:rPr>
            </w:pPr>
            <w:r w:rsidRPr="009F1B94">
              <w:rPr>
                <w:rFonts w:ascii="Times New Roman" w:hAnsi="Times New Roman" w:cs="Times New Roman"/>
              </w:rPr>
              <w:t>(подпись, расшифровка)</w:t>
            </w:r>
          </w:p>
          <w:p w14:paraId="12DE8414" w14:textId="77777777" w:rsidR="00AD6404" w:rsidRPr="009F1B94" w:rsidRDefault="00AD6404" w:rsidP="00DE4D4C">
            <w:pPr>
              <w:rPr>
                <w:rFonts w:ascii="Times New Roman" w:hAnsi="Times New Roman" w:cs="Times New Roman"/>
              </w:rPr>
            </w:pPr>
          </w:p>
          <w:p w14:paraId="7D7DB832" w14:textId="77777777" w:rsidR="00AD6404" w:rsidRPr="009F1B94" w:rsidRDefault="00AD6404" w:rsidP="00DE4D4C">
            <w:pPr>
              <w:rPr>
                <w:rFonts w:ascii="Times New Roman" w:hAnsi="Times New Roman" w:cs="Times New Roman"/>
              </w:rPr>
            </w:pPr>
            <w:r w:rsidRPr="009F1B94">
              <w:rPr>
                <w:rFonts w:ascii="Times New Roman" w:hAnsi="Times New Roman" w:cs="Times New Roman"/>
              </w:rPr>
              <w:t>М.П. (по усмотрению ИП)</w:t>
            </w:r>
          </w:p>
        </w:tc>
      </w:tr>
    </w:tbl>
    <w:p w14:paraId="028DDCA2" w14:textId="77777777" w:rsidR="00D01B36" w:rsidRPr="00295BDB" w:rsidRDefault="00D01B36" w:rsidP="00295BDB">
      <w:pPr>
        <w:pBdr>
          <w:top w:val="none" w:sz="4" w:space="31"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18"/>
          <w:szCs w:val="18"/>
        </w:rPr>
      </w:pPr>
    </w:p>
    <w:p w14:paraId="5BAB66F2"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sectPr w:rsidR="00847D63">
          <w:headerReference w:type="even" r:id="rId8"/>
          <w:headerReference w:type="default" r:id="rId9"/>
          <w:footerReference w:type="even" r:id="rId10"/>
          <w:footerReference w:type="default" r:id="rId11"/>
          <w:headerReference w:type="first" r:id="rId12"/>
          <w:footerReference w:type="first" r:id="rId13"/>
          <w:pgSz w:w="11907" w:h="16839"/>
          <w:pgMar w:top="1134" w:right="850" w:bottom="1134" w:left="1701" w:header="720" w:footer="720" w:gutter="0"/>
          <w:pgNumType w:start="1"/>
          <w:cols w:space="720"/>
          <w:titlePg/>
          <w:docGrid w:linePitch="360"/>
        </w:sectPr>
      </w:pPr>
      <w:bookmarkStart w:id="37" w:name="_3tbugp1"/>
      <w:bookmarkEnd w:id="37"/>
    </w:p>
    <w:p w14:paraId="5999278E"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bookmarkStart w:id="38" w:name="_28h4qwu"/>
      <w:bookmarkEnd w:id="38"/>
      <w:r>
        <w:rPr>
          <w:rFonts w:ascii="Times New Roman" w:eastAsia="Times New Roman" w:hAnsi="Times New Roman" w:cs="Times New Roman"/>
          <w:bCs/>
          <w:color w:val="000000"/>
          <w:sz w:val="22"/>
          <w:szCs w:val="22"/>
        </w:rPr>
        <w:lastRenderedPageBreak/>
        <w:t>Приложение № 1</w:t>
      </w:r>
      <w:r>
        <w:rPr>
          <w:rFonts w:ascii="Times New Roman" w:eastAsia="Times New Roman" w:hAnsi="Times New Roman" w:cs="Times New Roman"/>
          <w:bCs/>
          <w:color w:val="000000"/>
          <w:sz w:val="22"/>
          <w:szCs w:val="22"/>
        </w:rPr>
        <w:br/>
        <w:t>к договору подряда на монтаж оборудования и выполнение пусконаладочных работ</w:t>
      </w:r>
      <w:r>
        <w:rPr>
          <w:rFonts w:ascii="Times New Roman" w:eastAsia="Times New Roman" w:hAnsi="Times New Roman" w:cs="Times New Roman"/>
          <w:bCs/>
          <w:color w:val="000000"/>
          <w:sz w:val="22"/>
          <w:szCs w:val="22"/>
        </w:rPr>
        <w:br/>
        <w:t>№ _________ от __________________г.</w:t>
      </w:r>
    </w:p>
    <w:p w14:paraId="638F6407" w14:textId="5F59BE73"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p>
    <w:p w14:paraId="0EFD3A89"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Задание на выполнение работы</w:t>
      </w:r>
    </w:p>
    <w:p w14:paraId="23BB5304"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p>
    <w:p w14:paraId="646C9199" w14:textId="77777777" w:rsidR="00847D63" w:rsidRDefault="00044A50">
      <w:pPr>
        <w:numPr>
          <w:ilvl w:val="0"/>
          <w:numId w:val="8"/>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39" w:name="_nmf14n"/>
      <w:bookmarkEnd w:id="39"/>
      <w:r>
        <w:rPr>
          <w:rFonts w:ascii="Times New Roman" w:eastAsia="Times New Roman" w:hAnsi="Times New Roman" w:cs="Times New Roman"/>
          <w:bCs/>
          <w:color w:val="000000"/>
          <w:sz w:val="22"/>
          <w:szCs w:val="22"/>
        </w:rPr>
        <w:t>Подрядчик обязуется по заданию Заказчика выполнить работу по монтажу и пусконаладке оборудования и сдать ее результат Заказчику.</w:t>
      </w:r>
    </w:p>
    <w:p w14:paraId="341A8FEC"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40" w:name="_37m2jsg"/>
      <w:bookmarkEnd w:id="40"/>
      <w:r>
        <w:rPr>
          <w:rFonts w:ascii="Times New Roman" w:eastAsia="Times New Roman" w:hAnsi="Times New Roman" w:cs="Times New Roman"/>
          <w:bCs/>
          <w:color w:val="000000"/>
          <w:sz w:val="22"/>
          <w:szCs w:val="22"/>
        </w:rPr>
        <w:t>Содержание и объем работы в части монтажа оборудования:</w:t>
      </w:r>
    </w:p>
    <w:p w14:paraId="7A101571"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p>
    <w:p w14:paraId="56137F8B" w14:textId="0D30E5DE"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НА КАЖДЫЙ МОНТАЖ СВОЕ ЗАДАНИЕ</w:t>
      </w:r>
      <w:sdt>
        <w:sdtPr>
          <w:rPr>
            <w:rFonts w:ascii="Times New Roman" w:eastAsia="Times New Roman" w:hAnsi="Times New Roman" w:cs="Times New Roman"/>
            <w:bCs/>
            <w:color w:val="000000"/>
            <w:sz w:val="22"/>
            <w:szCs w:val="22"/>
          </w:rPr>
          <w:id w:val="1150477131"/>
          <w:docPartObj>
            <w:docPartGallery w:val="Watermarks"/>
          </w:docPartObj>
        </w:sdtPr>
        <w:sdtEndPr/>
        <w:sdtContent/>
      </w:sdt>
    </w:p>
    <w:p w14:paraId="4510DC20" w14:textId="06EE0BE8" w:rsidR="00847D63" w:rsidRDefault="002A2EE7">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41" w:name="_2lwamvv"/>
      <w:bookmarkEnd w:id="41"/>
      <w:r w:rsidRPr="002A2EE7">
        <w:rPr>
          <w:rFonts w:ascii="Times New Roman" w:eastAsia="Times New Roman" w:hAnsi="Times New Roman" w:cs="Times New Roman"/>
          <w:bCs/>
          <w:noProof/>
          <w:color w:val="000000"/>
          <w:sz w:val="22"/>
          <w:szCs w:val="22"/>
        </w:rPr>
        <mc:AlternateContent>
          <mc:Choice Requires="wps">
            <w:drawing>
              <wp:anchor distT="0" distB="0" distL="114300" distR="114300" simplePos="0" relativeHeight="251659264" behindDoc="1" locked="0" layoutInCell="0" allowOverlap="1" wp14:anchorId="51ACE355" wp14:editId="7E346CE1">
                <wp:simplePos x="0" y="0"/>
                <wp:positionH relativeFrom="margin">
                  <wp:posOffset>-826876</wp:posOffset>
                </wp:positionH>
                <wp:positionV relativeFrom="margin">
                  <wp:posOffset>2274453</wp:posOffset>
                </wp:positionV>
                <wp:extent cx="6921553" cy="294079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21553" cy="29407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A07B25"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1ACE355" id="_x0000_t202" coordsize="21600,21600" o:spt="202" path="m,l,21600r21600,l21600,xe">
                <v:stroke joinstyle="miter"/>
                <v:path gradientshapeok="t" o:connecttype="rect"/>
              </v:shapetype>
              <v:shape id="Надпись 2" o:spid="_x0000_s1026" type="#_x0000_t202" style="position:absolute;left:0;text-align:left;margin-left:-65.1pt;margin-top:179.1pt;width:545pt;height:231.55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" o:allowincell="f" filled="f" stroked="f">
                <v:stroke joinstyle="round"/>
                <o:lock v:ext="edit" shapetype="t"/>
                <v:textbox>
                  <w:txbxContent>
                    <w:p w14:paraId="15A07B25"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p>
    <w:tbl>
      <w:tblPr>
        <w:tblStyle w:val="StGen29"/>
        <w:tblW w:w="9572" w:type="dxa"/>
        <w:tblInd w:w="-108" w:type="dxa"/>
        <w:tblLayout w:type="fixed"/>
        <w:tblLook w:val="0000" w:firstRow="0" w:lastRow="0" w:firstColumn="0" w:lastColumn="0" w:noHBand="0" w:noVBand="0"/>
      </w:tblPr>
      <w:tblGrid>
        <w:gridCol w:w="4786"/>
        <w:gridCol w:w="4786"/>
      </w:tblGrid>
      <w:tr w:rsidR="00847D63" w14:paraId="3FDB9F7B" w14:textId="77777777">
        <w:tc>
          <w:tcPr>
            <w:tcW w:w="4786" w:type="dxa"/>
            <w:tcBorders>
              <w:top w:val="none" w:sz="4" w:space="0" w:color="000000"/>
              <w:left w:val="none" w:sz="4" w:space="0" w:color="000000"/>
              <w:bottom w:val="none" w:sz="4" w:space="0" w:color="000000"/>
              <w:right w:val="none" w:sz="4" w:space="0" w:color="000000"/>
            </w:tcBorders>
          </w:tcPr>
          <w:p w14:paraId="32D98F4B"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Заказчик</w:t>
            </w:r>
          </w:p>
        </w:tc>
        <w:tc>
          <w:tcPr>
            <w:tcW w:w="4786" w:type="dxa"/>
            <w:tcBorders>
              <w:top w:val="none" w:sz="4" w:space="0" w:color="000000"/>
              <w:left w:val="none" w:sz="4" w:space="0" w:color="000000"/>
              <w:bottom w:val="none" w:sz="4" w:space="0" w:color="000000"/>
              <w:right w:val="none" w:sz="4" w:space="0" w:color="000000"/>
            </w:tcBorders>
          </w:tcPr>
          <w:p w14:paraId="5F5AF7A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Подрядчик</w:t>
            </w:r>
          </w:p>
        </w:tc>
      </w:tr>
      <w:tr w:rsidR="00847D63" w14:paraId="19E76FE3" w14:textId="77777777">
        <w:tc>
          <w:tcPr>
            <w:tcW w:w="4786" w:type="dxa"/>
            <w:tcBorders>
              <w:left w:val="none" w:sz="4" w:space="0" w:color="000000"/>
              <w:right w:val="none" w:sz="4" w:space="0" w:color="000000"/>
            </w:tcBorders>
          </w:tcPr>
          <w:p w14:paraId="6781F50B"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____________     /</w:t>
            </w:r>
          </w:p>
        </w:tc>
        <w:tc>
          <w:tcPr>
            <w:tcW w:w="4786" w:type="dxa"/>
            <w:tcBorders>
              <w:left w:val="none" w:sz="4" w:space="0" w:color="000000"/>
              <w:right w:val="none" w:sz="4" w:space="0" w:color="000000"/>
            </w:tcBorders>
          </w:tcPr>
          <w:p w14:paraId="7FA28C2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подпись)   </w:t>
            </w:r>
            <w:proofErr w:type="gramEnd"/>
            <w:r>
              <w:rPr>
                <w:rFonts w:ascii="Times New Roman" w:eastAsia="Times New Roman" w:hAnsi="Times New Roman" w:cs="Times New Roman"/>
                <w:bCs/>
                <w:color w:val="000000"/>
                <w:sz w:val="22"/>
                <w:szCs w:val="22"/>
              </w:rPr>
              <w:t xml:space="preserve">    /      _______________     /</w:t>
            </w:r>
          </w:p>
        </w:tc>
      </w:tr>
      <w:tr w:rsidR="00847D63" w14:paraId="22BB0A05" w14:textId="77777777">
        <w:tc>
          <w:tcPr>
            <w:tcW w:w="4786" w:type="dxa"/>
            <w:tcBorders>
              <w:left w:val="none" w:sz="4" w:space="0" w:color="000000"/>
              <w:bottom w:val="none" w:sz="4" w:space="0" w:color="000000"/>
              <w:right w:val="none" w:sz="4" w:space="0" w:color="000000"/>
            </w:tcBorders>
          </w:tcPr>
          <w:p w14:paraId="5EBC2876"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73691E44"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25F2754C" w14:textId="77777777">
        <w:tc>
          <w:tcPr>
            <w:tcW w:w="4786" w:type="dxa"/>
            <w:tcBorders>
              <w:left w:val="none" w:sz="4" w:space="0" w:color="000000"/>
              <w:right w:val="none" w:sz="4" w:space="0" w:color="000000"/>
            </w:tcBorders>
          </w:tcPr>
          <w:p w14:paraId="7C7C2A45"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right w:val="none" w:sz="4" w:space="0" w:color="000000"/>
            </w:tcBorders>
          </w:tcPr>
          <w:p w14:paraId="426E8BB5"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764A8DA5" w14:textId="77777777">
        <w:tc>
          <w:tcPr>
            <w:tcW w:w="4786" w:type="dxa"/>
            <w:tcBorders>
              <w:left w:val="none" w:sz="4" w:space="0" w:color="000000"/>
              <w:bottom w:val="none" w:sz="4" w:space="0" w:color="000000"/>
              <w:right w:val="none" w:sz="4" w:space="0" w:color="000000"/>
            </w:tcBorders>
          </w:tcPr>
          <w:p w14:paraId="618AB694"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218B4108"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bl>
    <w:p w14:paraId="2528E68F" w14:textId="2102E3E8"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sectPr w:rsidR="00847D63">
          <w:headerReference w:type="default" r:id="rId14"/>
          <w:footerReference w:type="default" r:id="rId15"/>
          <w:footerReference w:type="first" r:id="rId16"/>
          <w:pgSz w:w="11907" w:h="16839"/>
          <w:pgMar w:top="1134" w:right="850" w:bottom="1134" w:left="1701" w:header="720" w:footer="720" w:gutter="0"/>
          <w:pgNumType w:start="1"/>
          <w:cols w:space="720"/>
          <w:titlePg/>
          <w:docGrid w:linePitch="360"/>
        </w:sectPr>
      </w:pPr>
    </w:p>
    <w:p w14:paraId="2D21B9EB"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bookmarkStart w:id="42" w:name="_111kx3o"/>
      <w:bookmarkEnd w:id="42"/>
      <w:r>
        <w:rPr>
          <w:rFonts w:ascii="Times New Roman" w:eastAsia="Times New Roman" w:hAnsi="Times New Roman" w:cs="Times New Roman"/>
          <w:bCs/>
          <w:color w:val="000000"/>
          <w:sz w:val="22"/>
          <w:szCs w:val="22"/>
        </w:rPr>
        <w:lastRenderedPageBreak/>
        <w:t>Приложение № 2</w:t>
      </w:r>
      <w:r>
        <w:rPr>
          <w:rFonts w:ascii="Times New Roman" w:eastAsia="Times New Roman" w:hAnsi="Times New Roman" w:cs="Times New Roman"/>
          <w:bCs/>
          <w:color w:val="000000"/>
          <w:sz w:val="22"/>
          <w:szCs w:val="22"/>
        </w:rPr>
        <w:br/>
        <w:t>к договору подряда на монтаж оборудования и выполнение пусконаладочных работ</w:t>
      </w:r>
      <w:r>
        <w:rPr>
          <w:rFonts w:ascii="Times New Roman" w:eastAsia="Times New Roman" w:hAnsi="Times New Roman" w:cs="Times New Roman"/>
          <w:bCs/>
          <w:color w:val="000000"/>
          <w:sz w:val="22"/>
          <w:szCs w:val="22"/>
        </w:rPr>
        <w:br/>
        <w:t>№___________ от ________________г.</w:t>
      </w:r>
    </w:p>
    <w:p w14:paraId="01E6282B"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p>
    <w:p w14:paraId="759FAB25"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График выполнения работы</w:t>
      </w:r>
    </w:p>
    <w:p w14:paraId="0975AD1F"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p>
    <w:p w14:paraId="027F406D" w14:textId="77777777" w:rsidR="00847D63" w:rsidRDefault="00044A50">
      <w:pPr>
        <w:numPr>
          <w:ilvl w:val="0"/>
          <w:numId w:val="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43" w:name="_3l18frh"/>
      <w:bookmarkEnd w:id="43"/>
      <w:r>
        <w:rPr>
          <w:rFonts w:ascii="Times New Roman" w:eastAsia="Times New Roman" w:hAnsi="Times New Roman" w:cs="Times New Roman"/>
          <w:bCs/>
          <w:color w:val="000000"/>
          <w:sz w:val="22"/>
          <w:szCs w:val="22"/>
        </w:rPr>
        <w:t>Подрядчик обязуется приступить к работе, предусмотренной Договором, с момента его подписания и завершить ее в срок до __________________.</w:t>
      </w:r>
    </w:p>
    <w:p w14:paraId="66D757FB" w14:textId="41BE8504" w:rsidR="00847D63" w:rsidRDefault="00044A50">
      <w:pPr>
        <w:numPr>
          <w:ilvl w:val="0"/>
          <w:numId w:val="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Содержание и сроки завершения этапов работы:</w:t>
      </w:r>
    </w:p>
    <w:tbl>
      <w:tblPr>
        <w:tblStyle w:val="StGen5"/>
        <w:tblW w:w="97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9"/>
        <w:gridCol w:w="4019"/>
        <w:gridCol w:w="1559"/>
        <w:gridCol w:w="1577"/>
        <w:gridCol w:w="1451"/>
      </w:tblGrid>
      <w:tr w:rsidR="00847D63" w14:paraId="60679052" w14:textId="77777777">
        <w:tc>
          <w:tcPr>
            <w:tcW w:w="1159" w:type="dxa"/>
          </w:tcPr>
          <w:p w14:paraId="6E5735D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Номер этапа</w:t>
            </w:r>
          </w:p>
        </w:tc>
        <w:tc>
          <w:tcPr>
            <w:tcW w:w="4019" w:type="dxa"/>
          </w:tcPr>
          <w:p w14:paraId="22B95B0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Содержание (вид) работы</w:t>
            </w:r>
          </w:p>
        </w:tc>
        <w:tc>
          <w:tcPr>
            <w:tcW w:w="1559" w:type="dxa"/>
          </w:tcPr>
          <w:p w14:paraId="3BE651B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Объем работы</w:t>
            </w:r>
          </w:p>
        </w:tc>
        <w:tc>
          <w:tcPr>
            <w:tcW w:w="1577" w:type="dxa"/>
          </w:tcPr>
          <w:p w14:paraId="0DD8E2F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Начало работы</w:t>
            </w:r>
          </w:p>
        </w:tc>
        <w:tc>
          <w:tcPr>
            <w:tcW w:w="1451" w:type="dxa"/>
          </w:tcPr>
          <w:p w14:paraId="54872A1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Окончание работы</w:t>
            </w:r>
          </w:p>
        </w:tc>
      </w:tr>
      <w:tr w:rsidR="00847D63" w14:paraId="55A6A755" w14:textId="77777777">
        <w:trPr>
          <w:cantSplit/>
        </w:trPr>
        <w:tc>
          <w:tcPr>
            <w:tcW w:w="1159" w:type="dxa"/>
          </w:tcPr>
          <w:p w14:paraId="00188850"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1</w:t>
            </w:r>
          </w:p>
        </w:tc>
        <w:tc>
          <w:tcPr>
            <w:tcW w:w="4019" w:type="dxa"/>
          </w:tcPr>
          <w:p w14:paraId="48321577"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1559" w:type="dxa"/>
          </w:tcPr>
          <w:p w14:paraId="446E5D1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77" w:type="dxa"/>
          </w:tcPr>
          <w:p w14:paraId="58F6CB5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451" w:type="dxa"/>
          </w:tcPr>
          <w:p w14:paraId="0EE3D67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bl>
    <w:p w14:paraId="756E5280" w14:textId="1D2E9904" w:rsidR="00847D63" w:rsidRDefault="002A2EE7">
      <w:pPr>
        <w:numPr>
          <w:ilvl w:val="0"/>
          <w:numId w:val="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44" w:name="_206ipza"/>
      <w:bookmarkEnd w:id="44"/>
      <w:r w:rsidRPr="002A2EE7">
        <w:rPr>
          <w:rFonts w:ascii="Times New Roman" w:eastAsia="Times New Roman" w:hAnsi="Times New Roman" w:cs="Times New Roman"/>
          <w:bCs/>
          <w:noProof/>
          <w:color w:val="000000"/>
          <w:sz w:val="22"/>
          <w:szCs w:val="22"/>
        </w:rPr>
        <mc:AlternateContent>
          <mc:Choice Requires="wps">
            <w:drawing>
              <wp:anchor distT="0" distB="0" distL="114300" distR="114300" simplePos="0" relativeHeight="251661312" behindDoc="1" locked="0" layoutInCell="0" allowOverlap="1" wp14:anchorId="3C41FEBB" wp14:editId="4A75CC23">
                <wp:simplePos x="0" y="0"/>
                <wp:positionH relativeFrom="margin">
                  <wp:posOffset>-997014</wp:posOffset>
                </wp:positionH>
                <wp:positionV relativeFrom="margin">
                  <wp:posOffset>2009822</wp:posOffset>
                </wp:positionV>
                <wp:extent cx="7008886" cy="3092966"/>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08886" cy="309296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0BF03ED"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C41FEBB" id="Надпись 3" o:spid="_x0000_s1027" type="#_x0000_t202" style="position:absolute;left:0;text-align:left;margin-left:-78.5pt;margin-top:158.25pt;width:551.9pt;height:243.55pt;rotation:-45;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" o:allowincell="f" filled="f" stroked="f">
                <v:stroke joinstyle="round"/>
                <o:lock v:ext="edit" shapetype="t"/>
                <v:textbox>
                  <w:txbxContent>
                    <w:p w14:paraId="70BF03ED"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r w:rsidR="00044A50">
        <w:rPr>
          <w:rFonts w:ascii="Times New Roman" w:eastAsia="Times New Roman" w:hAnsi="Times New Roman" w:cs="Times New Roman"/>
          <w:bCs/>
          <w:color w:val="000000"/>
          <w:sz w:val="22"/>
          <w:szCs w:val="22"/>
        </w:rPr>
        <w:t>Адреса и реквизиты сторон </w:t>
      </w:r>
    </w:p>
    <w:p w14:paraId="245FE48C" w14:textId="398D4F6C" w:rsidR="00847D63" w:rsidRDefault="00847D63">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p>
    <w:tbl>
      <w:tblPr>
        <w:tblStyle w:val="StGen29"/>
        <w:tblW w:w="9572" w:type="dxa"/>
        <w:tblInd w:w="-108" w:type="dxa"/>
        <w:tblLayout w:type="fixed"/>
        <w:tblLook w:val="0000" w:firstRow="0" w:lastRow="0" w:firstColumn="0" w:lastColumn="0" w:noHBand="0" w:noVBand="0"/>
      </w:tblPr>
      <w:tblGrid>
        <w:gridCol w:w="4786"/>
        <w:gridCol w:w="4786"/>
      </w:tblGrid>
      <w:tr w:rsidR="00847D63" w14:paraId="5812445A" w14:textId="77777777">
        <w:tc>
          <w:tcPr>
            <w:tcW w:w="4786" w:type="dxa"/>
            <w:tcBorders>
              <w:top w:val="none" w:sz="4" w:space="0" w:color="000000"/>
              <w:left w:val="none" w:sz="4" w:space="0" w:color="000000"/>
              <w:bottom w:val="none" w:sz="4" w:space="0" w:color="000000"/>
              <w:right w:val="none" w:sz="4" w:space="0" w:color="000000"/>
            </w:tcBorders>
          </w:tcPr>
          <w:p w14:paraId="0DCFA60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Заказчик</w:t>
            </w:r>
          </w:p>
        </w:tc>
        <w:tc>
          <w:tcPr>
            <w:tcW w:w="4786" w:type="dxa"/>
            <w:tcBorders>
              <w:top w:val="none" w:sz="4" w:space="0" w:color="000000"/>
              <w:left w:val="none" w:sz="4" w:space="0" w:color="000000"/>
              <w:bottom w:val="none" w:sz="4" w:space="0" w:color="000000"/>
              <w:right w:val="none" w:sz="4" w:space="0" w:color="000000"/>
            </w:tcBorders>
          </w:tcPr>
          <w:p w14:paraId="7220315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Подрядчик</w:t>
            </w:r>
          </w:p>
        </w:tc>
      </w:tr>
      <w:tr w:rsidR="00847D63" w14:paraId="030D97FB" w14:textId="77777777">
        <w:tc>
          <w:tcPr>
            <w:tcW w:w="4786" w:type="dxa"/>
            <w:tcBorders>
              <w:left w:val="none" w:sz="4" w:space="0" w:color="000000"/>
              <w:right w:val="none" w:sz="4" w:space="0" w:color="000000"/>
            </w:tcBorders>
          </w:tcPr>
          <w:p w14:paraId="4FD517D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____________     /</w:t>
            </w:r>
          </w:p>
        </w:tc>
        <w:tc>
          <w:tcPr>
            <w:tcW w:w="4786" w:type="dxa"/>
            <w:tcBorders>
              <w:left w:val="none" w:sz="4" w:space="0" w:color="000000"/>
              <w:right w:val="none" w:sz="4" w:space="0" w:color="000000"/>
            </w:tcBorders>
          </w:tcPr>
          <w:p w14:paraId="3D01A46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подпись)   </w:t>
            </w:r>
            <w:proofErr w:type="gramEnd"/>
            <w:r>
              <w:rPr>
                <w:rFonts w:ascii="Times New Roman" w:eastAsia="Times New Roman" w:hAnsi="Times New Roman" w:cs="Times New Roman"/>
                <w:bCs/>
                <w:color w:val="000000"/>
                <w:sz w:val="22"/>
                <w:szCs w:val="22"/>
              </w:rPr>
              <w:t xml:space="preserve">    /      _______________     /</w:t>
            </w:r>
          </w:p>
        </w:tc>
      </w:tr>
      <w:tr w:rsidR="00847D63" w14:paraId="028BEE31" w14:textId="77777777">
        <w:tc>
          <w:tcPr>
            <w:tcW w:w="4786" w:type="dxa"/>
            <w:tcBorders>
              <w:left w:val="none" w:sz="4" w:space="0" w:color="000000"/>
              <w:bottom w:val="none" w:sz="4" w:space="0" w:color="000000"/>
              <w:right w:val="none" w:sz="4" w:space="0" w:color="000000"/>
            </w:tcBorders>
          </w:tcPr>
          <w:p w14:paraId="3B8C3C5E"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0DF4C73C"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09A709DB" w14:textId="77777777">
        <w:tc>
          <w:tcPr>
            <w:tcW w:w="4786" w:type="dxa"/>
            <w:tcBorders>
              <w:left w:val="none" w:sz="4" w:space="0" w:color="000000"/>
              <w:right w:val="none" w:sz="4" w:space="0" w:color="000000"/>
            </w:tcBorders>
          </w:tcPr>
          <w:p w14:paraId="4D3D736A"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right w:val="none" w:sz="4" w:space="0" w:color="000000"/>
            </w:tcBorders>
          </w:tcPr>
          <w:p w14:paraId="49818A64"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121C9C4C" w14:textId="77777777">
        <w:tc>
          <w:tcPr>
            <w:tcW w:w="4786" w:type="dxa"/>
            <w:tcBorders>
              <w:left w:val="none" w:sz="4" w:space="0" w:color="000000"/>
              <w:bottom w:val="none" w:sz="4" w:space="0" w:color="000000"/>
              <w:right w:val="none" w:sz="4" w:space="0" w:color="000000"/>
            </w:tcBorders>
          </w:tcPr>
          <w:p w14:paraId="6831BCC5"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5723C3D5"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bl>
    <w:p w14:paraId="6EA4C1E2" w14:textId="4B91F52B" w:rsidR="00847D63" w:rsidRDefault="00847D63">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p>
    <w:p w14:paraId="41AEF6BC"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p>
    <w:bookmarkStart w:id="45" w:name="_4k668n3" w:displacedByCustomXml="next"/>
    <w:bookmarkEnd w:id="45" w:displacedByCustomXml="next"/>
    <w:sdt>
      <w:sdtPr>
        <w:rPr>
          <w:rFonts w:ascii="Times New Roman" w:eastAsia="Times New Roman" w:hAnsi="Times New Roman" w:cs="Times New Roman"/>
          <w:bCs/>
          <w:color w:val="000000"/>
          <w:sz w:val="22"/>
          <w:szCs w:val="22"/>
        </w:rPr>
        <w:id w:val="-1031186583"/>
        <w:docPartObj>
          <w:docPartGallery w:val="Watermarks"/>
        </w:docPartObj>
      </w:sdtPr>
      <w:sdtEndPr/>
      <w:sdtContent>
        <w:p w14:paraId="703C590B" w14:textId="038EED34" w:rsidR="00847D63" w:rsidRDefault="00B4457E">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sectPr w:rsidR="00847D63">
              <w:headerReference w:type="default" r:id="rId17"/>
              <w:footerReference w:type="default" r:id="rId18"/>
              <w:footerReference w:type="first" r:id="rId19"/>
              <w:pgSz w:w="11907" w:h="16839"/>
              <w:pgMar w:top="1134" w:right="850" w:bottom="1134" w:left="1701" w:header="720" w:footer="720" w:gutter="0"/>
              <w:pgNumType w:start="1"/>
              <w:cols w:space="720"/>
              <w:titlePg/>
              <w:docGrid w:linePitch="360"/>
            </w:sectPr>
          </w:pPr>
        </w:p>
      </w:sdtContent>
    </w:sdt>
    <w:p w14:paraId="5630F787"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bookmarkStart w:id="46" w:name="_2zbgiuw"/>
      <w:bookmarkEnd w:id="46"/>
      <w:r>
        <w:rPr>
          <w:rFonts w:ascii="Times New Roman" w:eastAsia="Times New Roman" w:hAnsi="Times New Roman" w:cs="Times New Roman"/>
          <w:bCs/>
          <w:color w:val="000000"/>
          <w:sz w:val="22"/>
          <w:szCs w:val="22"/>
        </w:rPr>
        <w:lastRenderedPageBreak/>
        <w:t>Приложение № 3</w:t>
      </w:r>
      <w:r>
        <w:rPr>
          <w:rFonts w:ascii="Times New Roman" w:eastAsia="Times New Roman" w:hAnsi="Times New Roman" w:cs="Times New Roman"/>
          <w:bCs/>
          <w:color w:val="000000"/>
          <w:sz w:val="22"/>
          <w:szCs w:val="22"/>
        </w:rPr>
        <w:br/>
        <w:t>к договору подряда на монтаж оборудования и выполнение пусконаладочных работ</w:t>
      </w:r>
      <w:r>
        <w:rPr>
          <w:rFonts w:ascii="Times New Roman" w:eastAsia="Times New Roman" w:hAnsi="Times New Roman" w:cs="Times New Roman"/>
          <w:bCs/>
          <w:color w:val="000000"/>
          <w:sz w:val="22"/>
          <w:szCs w:val="22"/>
        </w:rPr>
        <w:br/>
        <w:t>№_____________ от _________________г.</w:t>
      </w:r>
    </w:p>
    <w:p w14:paraId="2F94CBB0"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p>
    <w:p w14:paraId="7A56EA03"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Перечень материалов и оборудования, используемых при выполнении работы</w:t>
      </w:r>
    </w:p>
    <w:p w14:paraId="735C7570"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p>
    <w:p w14:paraId="3D124FBC" w14:textId="26D07512" w:rsidR="00847D63" w:rsidRDefault="00044A50">
      <w:pPr>
        <w:numPr>
          <w:ilvl w:val="0"/>
          <w:numId w:val="2"/>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47" w:name="_1egqt2p"/>
      <w:bookmarkEnd w:id="47"/>
      <w:r>
        <w:rPr>
          <w:rFonts w:ascii="Times New Roman" w:eastAsia="Times New Roman" w:hAnsi="Times New Roman" w:cs="Times New Roman"/>
          <w:bCs/>
          <w:color w:val="000000"/>
          <w:sz w:val="22"/>
          <w:szCs w:val="22"/>
        </w:rPr>
        <w:t>Заказчик обязуется предоставить следующие материалы, используемые при выполнении работы:</w:t>
      </w:r>
    </w:p>
    <w:tbl>
      <w:tblPr>
        <w:tblStyle w:val="StGen7"/>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
        <w:gridCol w:w="2393"/>
        <w:gridCol w:w="2202"/>
        <w:gridCol w:w="2297"/>
        <w:gridCol w:w="2202"/>
      </w:tblGrid>
      <w:tr w:rsidR="00847D63" w14:paraId="19434AE7" w14:textId="77777777">
        <w:tc>
          <w:tcPr>
            <w:tcW w:w="478" w:type="dxa"/>
          </w:tcPr>
          <w:p w14:paraId="0289B77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w:t>
            </w:r>
          </w:p>
        </w:tc>
        <w:tc>
          <w:tcPr>
            <w:tcW w:w="2393" w:type="dxa"/>
          </w:tcPr>
          <w:p w14:paraId="7851083B"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Наименование</w:t>
            </w:r>
          </w:p>
        </w:tc>
        <w:tc>
          <w:tcPr>
            <w:tcW w:w="2202" w:type="dxa"/>
          </w:tcPr>
          <w:p w14:paraId="57B5A6C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Количество шт.</w:t>
            </w:r>
          </w:p>
        </w:tc>
        <w:tc>
          <w:tcPr>
            <w:tcW w:w="2297" w:type="dxa"/>
          </w:tcPr>
          <w:p w14:paraId="6ECB63D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Требования к качеству</w:t>
            </w:r>
          </w:p>
        </w:tc>
        <w:tc>
          <w:tcPr>
            <w:tcW w:w="2202" w:type="dxa"/>
          </w:tcPr>
          <w:p w14:paraId="0BC17F7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Стоимость тыс. руб.</w:t>
            </w:r>
          </w:p>
        </w:tc>
      </w:tr>
      <w:tr w:rsidR="00847D63" w14:paraId="6341155C" w14:textId="77777777">
        <w:tc>
          <w:tcPr>
            <w:tcW w:w="478" w:type="dxa"/>
          </w:tcPr>
          <w:p w14:paraId="459D378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1</w:t>
            </w:r>
          </w:p>
        </w:tc>
        <w:tc>
          <w:tcPr>
            <w:tcW w:w="2393" w:type="dxa"/>
          </w:tcPr>
          <w:p w14:paraId="3B679440"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202" w:type="dxa"/>
          </w:tcPr>
          <w:p w14:paraId="0FAF382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297" w:type="dxa"/>
          </w:tcPr>
          <w:p w14:paraId="500A5FB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202" w:type="dxa"/>
          </w:tcPr>
          <w:p w14:paraId="39072C7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54A1A866" w14:textId="77777777">
        <w:tc>
          <w:tcPr>
            <w:tcW w:w="478" w:type="dxa"/>
          </w:tcPr>
          <w:p w14:paraId="52DD659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 2</w:t>
            </w:r>
          </w:p>
        </w:tc>
        <w:tc>
          <w:tcPr>
            <w:tcW w:w="2393" w:type="dxa"/>
          </w:tcPr>
          <w:p w14:paraId="128FB677"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2202" w:type="dxa"/>
          </w:tcPr>
          <w:p w14:paraId="2E57ADD3"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2297" w:type="dxa"/>
          </w:tcPr>
          <w:p w14:paraId="74B4532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202" w:type="dxa"/>
          </w:tcPr>
          <w:p w14:paraId="44E65D9A"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6E91AE98" w14:textId="77777777">
        <w:tc>
          <w:tcPr>
            <w:tcW w:w="7370" w:type="dxa"/>
            <w:gridSpan w:val="4"/>
          </w:tcPr>
          <w:p w14:paraId="58C6278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ИТОГО:</w:t>
            </w:r>
          </w:p>
        </w:tc>
        <w:tc>
          <w:tcPr>
            <w:tcW w:w="2202" w:type="dxa"/>
          </w:tcPr>
          <w:p w14:paraId="44E70AA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bl>
    <w:p w14:paraId="65E3E0F2" w14:textId="7B28320F" w:rsidR="00847D63" w:rsidRDefault="002A2EE7">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48" w:name="_3ygebqi"/>
      <w:bookmarkEnd w:id="48"/>
      <w:r w:rsidRPr="002A2EE7">
        <w:rPr>
          <w:rFonts w:ascii="Times New Roman" w:eastAsia="Times New Roman" w:hAnsi="Times New Roman" w:cs="Times New Roman"/>
          <w:bCs/>
          <w:noProof/>
          <w:color w:val="000000"/>
          <w:sz w:val="22"/>
          <w:szCs w:val="22"/>
        </w:rPr>
        <mc:AlternateContent>
          <mc:Choice Requires="wps">
            <w:drawing>
              <wp:anchor distT="0" distB="0" distL="114300" distR="114300" simplePos="0" relativeHeight="251663360" behindDoc="1" locked="0" layoutInCell="0" allowOverlap="1" wp14:anchorId="08D268AC" wp14:editId="79D31E18">
                <wp:simplePos x="0" y="0"/>
                <wp:positionH relativeFrom="margin">
                  <wp:posOffset>-936117</wp:posOffset>
                </wp:positionH>
                <wp:positionV relativeFrom="margin">
                  <wp:posOffset>2156840</wp:posOffset>
                </wp:positionV>
                <wp:extent cx="7210942" cy="2837029"/>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10942" cy="2837029"/>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EF7A47A"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08D268AC" id="Надпись 4" o:spid="_x0000_s1028" type="#_x0000_t202" style="position:absolute;left:0;text-align:left;margin-left:-73.7pt;margin-top:169.85pt;width:567.8pt;height:223.4pt;rotation:-45;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" o:allowincell="f" filled="f" stroked="f">
                <v:stroke joinstyle="round"/>
                <o:lock v:ext="edit" shapetype="t"/>
                <v:textbox>
                  <w:txbxContent>
                    <w:p w14:paraId="5EF7A47A"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r w:rsidR="00044A50">
        <w:rPr>
          <w:rFonts w:ascii="Times New Roman" w:eastAsia="Times New Roman" w:hAnsi="Times New Roman" w:cs="Times New Roman"/>
          <w:bCs/>
          <w:color w:val="000000"/>
          <w:sz w:val="22"/>
          <w:szCs w:val="22"/>
        </w:rPr>
        <w:t>Общая стоимость материалов составля</w:t>
      </w:r>
      <w:sdt>
        <w:sdtPr>
          <w:rPr>
            <w:rFonts w:ascii="Times New Roman" w:eastAsia="Times New Roman" w:hAnsi="Times New Roman" w:cs="Times New Roman"/>
            <w:bCs/>
            <w:color w:val="000000"/>
            <w:sz w:val="22"/>
            <w:szCs w:val="22"/>
          </w:rPr>
          <w:id w:val="-2127679494"/>
          <w:docPartObj>
            <w:docPartGallery w:val="Watermarks"/>
          </w:docPartObj>
        </w:sdtPr>
        <w:sdtEndPr/>
        <w:sdtContent/>
      </w:sdt>
      <w:r w:rsidR="00044A50">
        <w:rPr>
          <w:rFonts w:ascii="Times New Roman" w:eastAsia="Times New Roman" w:hAnsi="Times New Roman" w:cs="Times New Roman"/>
          <w:bCs/>
          <w:color w:val="000000"/>
          <w:sz w:val="22"/>
          <w:szCs w:val="22"/>
        </w:rPr>
        <w:t>ет __________________ рублей.</w:t>
      </w:r>
    </w:p>
    <w:p w14:paraId="72399B1F" w14:textId="3181C217" w:rsidR="00847D63" w:rsidRDefault="00044A50">
      <w:pPr>
        <w:numPr>
          <w:ilvl w:val="0"/>
          <w:numId w:val="2"/>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Адреса и реквизиты сторон </w:t>
      </w:r>
    </w:p>
    <w:p w14:paraId="2700F417" w14:textId="599D525C" w:rsidR="00847D63" w:rsidRDefault="00847D63">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p>
    <w:tbl>
      <w:tblPr>
        <w:tblStyle w:val="StGen29"/>
        <w:tblW w:w="9572" w:type="dxa"/>
        <w:tblInd w:w="-108" w:type="dxa"/>
        <w:tblLayout w:type="fixed"/>
        <w:tblLook w:val="0000" w:firstRow="0" w:lastRow="0" w:firstColumn="0" w:lastColumn="0" w:noHBand="0" w:noVBand="0"/>
      </w:tblPr>
      <w:tblGrid>
        <w:gridCol w:w="4786"/>
        <w:gridCol w:w="4786"/>
      </w:tblGrid>
      <w:tr w:rsidR="00847D63" w14:paraId="36533CB1" w14:textId="77777777">
        <w:tc>
          <w:tcPr>
            <w:tcW w:w="4786" w:type="dxa"/>
            <w:tcBorders>
              <w:top w:val="none" w:sz="4" w:space="0" w:color="000000"/>
              <w:left w:val="none" w:sz="4" w:space="0" w:color="000000"/>
              <w:bottom w:val="none" w:sz="4" w:space="0" w:color="000000"/>
              <w:right w:val="none" w:sz="4" w:space="0" w:color="000000"/>
            </w:tcBorders>
          </w:tcPr>
          <w:p w14:paraId="6AA0EBB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bookmarkStart w:id="49" w:name="_sqyw64"/>
            <w:bookmarkEnd w:id="49"/>
            <w:r>
              <w:rPr>
                <w:rFonts w:ascii="Times New Roman" w:eastAsia="Times New Roman" w:hAnsi="Times New Roman" w:cs="Times New Roman"/>
                <w:bCs/>
                <w:color w:val="000000"/>
                <w:sz w:val="22"/>
                <w:szCs w:val="22"/>
              </w:rPr>
              <w:t>Заказчик</w:t>
            </w:r>
          </w:p>
        </w:tc>
        <w:tc>
          <w:tcPr>
            <w:tcW w:w="4786" w:type="dxa"/>
            <w:tcBorders>
              <w:top w:val="none" w:sz="4" w:space="0" w:color="000000"/>
              <w:left w:val="none" w:sz="4" w:space="0" w:color="000000"/>
              <w:bottom w:val="none" w:sz="4" w:space="0" w:color="000000"/>
              <w:right w:val="none" w:sz="4" w:space="0" w:color="000000"/>
            </w:tcBorders>
          </w:tcPr>
          <w:p w14:paraId="3A7F079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Подрядчик</w:t>
            </w:r>
          </w:p>
        </w:tc>
      </w:tr>
      <w:tr w:rsidR="00847D63" w14:paraId="40C35CE8" w14:textId="77777777">
        <w:tc>
          <w:tcPr>
            <w:tcW w:w="4786" w:type="dxa"/>
            <w:tcBorders>
              <w:left w:val="none" w:sz="4" w:space="0" w:color="000000"/>
              <w:right w:val="none" w:sz="4" w:space="0" w:color="000000"/>
            </w:tcBorders>
          </w:tcPr>
          <w:p w14:paraId="324C306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____________     /</w:t>
            </w:r>
          </w:p>
        </w:tc>
        <w:tc>
          <w:tcPr>
            <w:tcW w:w="4786" w:type="dxa"/>
            <w:tcBorders>
              <w:left w:val="none" w:sz="4" w:space="0" w:color="000000"/>
              <w:right w:val="none" w:sz="4" w:space="0" w:color="000000"/>
            </w:tcBorders>
          </w:tcPr>
          <w:p w14:paraId="2FEA0B6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подпись)   </w:t>
            </w:r>
            <w:proofErr w:type="gramEnd"/>
            <w:r>
              <w:rPr>
                <w:rFonts w:ascii="Times New Roman" w:eastAsia="Times New Roman" w:hAnsi="Times New Roman" w:cs="Times New Roman"/>
                <w:bCs/>
                <w:color w:val="000000"/>
                <w:sz w:val="22"/>
                <w:szCs w:val="22"/>
              </w:rPr>
              <w:t xml:space="preserve">    /      _______________     /</w:t>
            </w:r>
          </w:p>
        </w:tc>
      </w:tr>
      <w:tr w:rsidR="00847D63" w14:paraId="21882801" w14:textId="77777777">
        <w:tc>
          <w:tcPr>
            <w:tcW w:w="4786" w:type="dxa"/>
            <w:tcBorders>
              <w:left w:val="none" w:sz="4" w:space="0" w:color="000000"/>
              <w:bottom w:val="none" w:sz="4" w:space="0" w:color="000000"/>
              <w:right w:val="none" w:sz="4" w:space="0" w:color="000000"/>
            </w:tcBorders>
          </w:tcPr>
          <w:p w14:paraId="21D013DD"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4696C81F"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7664119D" w14:textId="77777777">
        <w:tc>
          <w:tcPr>
            <w:tcW w:w="4786" w:type="dxa"/>
            <w:tcBorders>
              <w:left w:val="none" w:sz="4" w:space="0" w:color="000000"/>
              <w:right w:val="none" w:sz="4" w:space="0" w:color="000000"/>
            </w:tcBorders>
          </w:tcPr>
          <w:p w14:paraId="7F736090"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right w:val="none" w:sz="4" w:space="0" w:color="000000"/>
            </w:tcBorders>
          </w:tcPr>
          <w:p w14:paraId="084C68FB"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62AB4BEA" w14:textId="77777777">
        <w:tc>
          <w:tcPr>
            <w:tcW w:w="4786" w:type="dxa"/>
            <w:tcBorders>
              <w:left w:val="none" w:sz="4" w:space="0" w:color="000000"/>
              <w:bottom w:val="none" w:sz="4" w:space="0" w:color="000000"/>
              <w:right w:val="none" w:sz="4" w:space="0" w:color="000000"/>
            </w:tcBorders>
          </w:tcPr>
          <w:p w14:paraId="7804A938"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65DCCCD7"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bl>
    <w:p w14:paraId="608C3ADB" w14:textId="3732ACBB" w:rsidR="00847D63" w:rsidRDefault="00847D63">
      <w:pPr>
        <w:rPr>
          <w:rFonts w:ascii="Times New Roman" w:eastAsia="Times New Roman" w:hAnsi="Times New Roman" w:cs="Times New Roman"/>
          <w:bCs/>
          <w:sz w:val="22"/>
          <w:szCs w:val="22"/>
        </w:rPr>
      </w:pPr>
    </w:p>
    <w:p w14:paraId="7EBABE25" w14:textId="5ADA1E6B" w:rsidR="00847D63" w:rsidRDefault="00847D63">
      <w:pPr>
        <w:rPr>
          <w:rFonts w:ascii="Times New Roman" w:eastAsia="Times New Roman" w:hAnsi="Times New Roman" w:cs="Times New Roman"/>
          <w:bCs/>
          <w:sz w:val="22"/>
          <w:szCs w:val="22"/>
        </w:rPr>
      </w:pPr>
    </w:p>
    <w:p w14:paraId="5D1D826F" w14:textId="77777777" w:rsidR="00847D63" w:rsidRDefault="00847D63">
      <w:pPr>
        <w:rPr>
          <w:rFonts w:ascii="Times New Roman" w:eastAsia="Times New Roman" w:hAnsi="Times New Roman" w:cs="Times New Roman"/>
          <w:bCs/>
          <w:sz w:val="22"/>
          <w:szCs w:val="22"/>
        </w:rPr>
        <w:sectPr w:rsidR="00847D63">
          <w:headerReference w:type="default" r:id="rId20"/>
          <w:footerReference w:type="default" r:id="rId21"/>
          <w:footerReference w:type="first" r:id="rId22"/>
          <w:pgSz w:w="11907" w:h="16839"/>
          <w:pgMar w:top="1134" w:right="850" w:bottom="1134" w:left="1701" w:header="720" w:footer="720" w:gutter="0"/>
          <w:pgNumType w:start="1"/>
          <w:cols w:space="720"/>
          <w:titlePg/>
          <w:docGrid w:linePitch="360"/>
        </w:sectPr>
      </w:pPr>
    </w:p>
    <w:p w14:paraId="5021B2DE"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bookmarkStart w:id="50" w:name="_3cqmetx"/>
      <w:bookmarkEnd w:id="50"/>
      <w:r>
        <w:rPr>
          <w:rFonts w:ascii="Times New Roman" w:eastAsia="Times New Roman" w:hAnsi="Times New Roman" w:cs="Times New Roman"/>
          <w:bCs/>
          <w:color w:val="000000"/>
          <w:sz w:val="22"/>
          <w:szCs w:val="22"/>
        </w:rPr>
        <w:lastRenderedPageBreak/>
        <w:t>Приложение № 4</w:t>
      </w:r>
      <w:r>
        <w:rPr>
          <w:rFonts w:ascii="Times New Roman" w:eastAsia="Times New Roman" w:hAnsi="Times New Roman" w:cs="Times New Roman"/>
          <w:bCs/>
          <w:color w:val="000000"/>
          <w:sz w:val="22"/>
          <w:szCs w:val="22"/>
        </w:rPr>
        <w:br/>
        <w:t>к договору подряда на монтаж оборудования и выполнение пусконаладочных работ</w:t>
      </w:r>
      <w:r>
        <w:rPr>
          <w:rFonts w:ascii="Times New Roman" w:eastAsia="Times New Roman" w:hAnsi="Times New Roman" w:cs="Times New Roman"/>
          <w:bCs/>
          <w:color w:val="000000"/>
          <w:sz w:val="22"/>
          <w:szCs w:val="22"/>
        </w:rPr>
        <w:br/>
        <w:t>№_____________ от _________________г.</w:t>
      </w:r>
    </w:p>
    <w:p w14:paraId="37D7C09F"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p>
    <w:p w14:paraId="6B0562A9"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АКТ</w:t>
      </w:r>
      <w:r>
        <w:rPr>
          <w:rFonts w:ascii="Times New Roman" w:eastAsia="Times New Roman" w:hAnsi="Times New Roman" w:cs="Times New Roman"/>
          <w:b/>
          <w:color w:val="000000"/>
          <w:sz w:val="22"/>
          <w:szCs w:val="22"/>
        </w:rPr>
        <w:br/>
        <w:t>сдачи-приемки результата выполненных работ</w:t>
      </w:r>
    </w:p>
    <w:tbl>
      <w:tblPr>
        <w:tblStyle w:val="StGen13"/>
        <w:tblW w:w="9572" w:type="dxa"/>
        <w:tblInd w:w="-108" w:type="dxa"/>
        <w:tblLayout w:type="fixed"/>
        <w:tblLook w:val="0000" w:firstRow="0" w:lastRow="0" w:firstColumn="0" w:lastColumn="0" w:noHBand="0" w:noVBand="0"/>
      </w:tblPr>
      <w:tblGrid>
        <w:gridCol w:w="3733"/>
        <w:gridCol w:w="5839"/>
      </w:tblGrid>
      <w:tr w:rsidR="00847D63" w14:paraId="5760EB8D" w14:textId="77777777">
        <w:tc>
          <w:tcPr>
            <w:tcW w:w="3733" w:type="dxa"/>
          </w:tcPr>
          <w:p w14:paraId="48A6D180"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город</w:t>
            </w:r>
            <w:r>
              <w:rPr>
                <w:rFonts w:ascii="Times New Roman" w:eastAsia="Times New Roman" w:hAnsi="Times New Roman" w:cs="Times New Roman"/>
                <w:bCs/>
                <w:color w:val="000000"/>
                <w:sz w:val="22"/>
                <w:szCs w:val="22"/>
                <w:lang w:val="en-US"/>
              </w:rPr>
              <w:t>]</w:t>
            </w:r>
          </w:p>
        </w:tc>
        <w:tc>
          <w:tcPr>
            <w:tcW w:w="5839" w:type="dxa"/>
          </w:tcPr>
          <w:p w14:paraId="42BFE8C0"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дата</w:t>
            </w:r>
            <w:r>
              <w:rPr>
                <w:rFonts w:ascii="Times New Roman" w:eastAsia="Times New Roman" w:hAnsi="Times New Roman" w:cs="Times New Roman"/>
                <w:bCs/>
                <w:color w:val="000000"/>
                <w:sz w:val="22"/>
                <w:szCs w:val="22"/>
                <w:lang w:val="en-US"/>
              </w:rPr>
              <w:t>]</w:t>
            </w:r>
          </w:p>
          <w:p w14:paraId="5750F201"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p>
        </w:tc>
      </w:tr>
    </w:tbl>
    <w:p w14:paraId="3C395C3C" w14:textId="30BA94BA" w:rsidR="00847D63" w:rsidRDefault="00044A50">
      <w:pPr>
        <w:pStyle w:val="afb"/>
        <w:ind w:left="0"/>
        <w:jc w:val="both"/>
        <w:rPr>
          <w:rFonts w:ascii="Times New Roman" w:eastAsia="Times New Roman" w:hAnsi="Times New Roman" w:cs="Times New Roman"/>
          <w:bCs/>
          <w:sz w:val="22"/>
          <w:szCs w:val="22"/>
        </w:rPr>
      </w:pPr>
      <w:bookmarkStart w:id="51" w:name="_1rvwp1q"/>
      <w:bookmarkEnd w:id="51"/>
      <w:r>
        <w:rPr>
          <w:rFonts w:ascii="Times New Roman" w:eastAsia="Times New Roman" w:hAnsi="Times New Roman" w:cs="Times New Roman"/>
          <w:bCs/>
          <w:sz w:val="22"/>
          <w:szCs w:val="22"/>
        </w:rPr>
        <w:t xml:space="preserve">[наименование поставщика], именуемое далее «Заказчик», в лице генерального директора [ФИО], </w:t>
      </w:r>
      <w:proofErr w:type="spellStart"/>
      <w:r>
        <w:rPr>
          <w:rFonts w:ascii="Times New Roman" w:eastAsia="Times New Roman" w:hAnsi="Times New Roman" w:cs="Times New Roman"/>
          <w:bCs/>
          <w:sz w:val="22"/>
          <w:szCs w:val="22"/>
        </w:rPr>
        <w:t>действующего</w:t>
      </w:r>
      <w:proofErr w:type="spellEnd"/>
      <w:r>
        <w:rPr>
          <w:rFonts w:ascii="Times New Roman" w:eastAsia="Times New Roman" w:hAnsi="Times New Roman" w:cs="Times New Roman"/>
          <w:bCs/>
          <w:sz w:val="22"/>
          <w:szCs w:val="22"/>
        </w:rPr>
        <w:t xml:space="preserve"> на основании Устава, с </w:t>
      </w:r>
      <w:proofErr w:type="spellStart"/>
      <w:r>
        <w:rPr>
          <w:rFonts w:ascii="Times New Roman" w:eastAsia="Times New Roman" w:hAnsi="Times New Roman" w:cs="Times New Roman"/>
          <w:bCs/>
          <w:sz w:val="22"/>
          <w:szCs w:val="22"/>
        </w:rPr>
        <w:t>однои</w:t>
      </w:r>
      <w:proofErr w:type="spellEnd"/>
      <w:r>
        <w:rPr>
          <w:rFonts w:ascii="Times New Roman" w:eastAsia="Times New Roman" w:hAnsi="Times New Roman" w:cs="Times New Roman"/>
          <w:bCs/>
          <w:sz w:val="22"/>
          <w:szCs w:val="22"/>
        </w:rPr>
        <w:t>̆ стороны, и</w:t>
      </w:r>
      <w:r>
        <w:rPr>
          <w:rFonts w:ascii="Times New Roman" w:eastAsia="Times New Roman" w:hAnsi="Times New Roman" w:cs="Times New Roman"/>
          <w:bCs/>
          <w:sz w:val="22"/>
          <w:szCs w:val="22"/>
        </w:rPr>
        <w:br/>
        <w:t xml:space="preserve">[наименование покупателя], именуемое далее «Подрядчик», в лице генерального директора [ФИО], </w:t>
      </w:r>
      <w:proofErr w:type="spellStart"/>
      <w:r>
        <w:rPr>
          <w:rFonts w:ascii="Times New Roman" w:eastAsia="Times New Roman" w:hAnsi="Times New Roman" w:cs="Times New Roman"/>
          <w:bCs/>
          <w:sz w:val="22"/>
          <w:szCs w:val="22"/>
        </w:rPr>
        <w:t>действующего</w:t>
      </w:r>
      <w:proofErr w:type="spellEnd"/>
      <w:r>
        <w:rPr>
          <w:rFonts w:ascii="Times New Roman" w:eastAsia="Times New Roman" w:hAnsi="Times New Roman" w:cs="Times New Roman"/>
          <w:bCs/>
          <w:sz w:val="22"/>
          <w:szCs w:val="22"/>
        </w:rPr>
        <w:t xml:space="preserve"> на основании Устава, с </w:t>
      </w:r>
      <w:proofErr w:type="spellStart"/>
      <w:r>
        <w:rPr>
          <w:rFonts w:ascii="Times New Roman" w:eastAsia="Times New Roman" w:hAnsi="Times New Roman" w:cs="Times New Roman"/>
          <w:bCs/>
          <w:sz w:val="22"/>
          <w:szCs w:val="22"/>
        </w:rPr>
        <w:t>другои</w:t>
      </w:r>
      <w:proofErr w:type="spellEnd"/>
      <w:r>
        <w:rPr>
          <w:rFonts w:ascii="Times New Roman" w:eastAsia="Times New Roman" w:hAnsi="Times New Roman" w:cs="Times New Roman"/>
          <w:bCs/>
          <w:sz w:val="22"/>
          <w:szCs w:val="22"/>
        </w:rPr>
        <w:t xml:space="preserve">̆ стороны, далее совместно именуемые «Стороны», заключили </w:t>
      </w:r>
      <w:proofErr w:type="spellStart"/>
      <w:r>
        <w:rPr>
          <w:rFonts w:ascii="Times New Roman" w:eastAsia="Times New Roman" w:hAnsi="Times New Roman" w:cs="Times New Roman"/>
          <w:bCs/>
          <w:sz w:val="22"/>
          <w:szCs w:val="22"/>
        </w:rPr>
        <w:t>настоящии</w:t>
      </w:r>
      <w:proofErr w:type="spellEnd"/>
      <w:r>
        <w:rPr>
          <w:rFonts w:ascii="Times New Roman" w:eastAsia="Times New Roman" w:hAnsi="Times New Roman" w:cs="Times New Roman"/>
          <w:bCs/>
          <w:sz w:val="22"/>
          <w:szCs w:val="22"/>
        </w:rPr>
        <w:t xml:space="preserve">̆ Акт сдачи-приемки результата выполненных работ к договору подряда на монтаж оборудования и выполнение пусконаладочных работ (далее – Акт по работам) о нижеследующем: </w:t>
      </w:r>
    </w:p>
    <w:p w14:paraId="7F9445BB" w14:textId="54375E69" w:rsidR="00847D63" w:rsidRDefault="00847D63">
      <w:pPr>
        <w:pStyle w:val="afb"/>
        <w:ind w:left="0"/>
        <w:jc w:val="both"/>
        <w:rPr>
          <w:rFonts w:ascii="Times New Roman" w:eastAsia="Times New Roman" w:hAnsi="Times New Roman" w:cs="Times New Roman"/>
          <w:bCs/>
          <w:sz w:val="22"/>
          <w:szCs w:val="22"/>
        </w:rPr>
      </w:pPr>
    </w:p>
    <w:p w14:paraId="76441243" w14:textId="142B511F" w:rsidR="00847D63" w:rsidRDefault="002A2EE7">
      <w:pPr>
        <w:numPr>
          <w:ilvl w:val="0"/>
          <w:numId w:val="3"/>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2A2EE7">
        <w:rPr>
          <w:rFonts w:ascii="Times New Roman" w:eastAsia="Times New Roman" w:hAnsi="Times New Roman" w:cs="Times New Roman"/>
          <w:bCs/>
          <w:noProof/>
          <w:color w:val="000000"/>
          <w:sz w:val="22"/>
          <w:szCs w:val="22"/>
        </w:rPr>
        <mc:AlternateContent>
          <mc:Choice Requires="wps">
            <w:drawing>
              <wp:anchor distT="0" distB="0" distL="114300" distR="114300" simplePos="0" relativeHeight="251665408" behindDoc="1" locked="0" layoutInCell="0" allowOverlap="1" wp14:anchorId="70AD6E34" wp14:editId="613C02B1">
                <wp:simplePos x="0" y="0"/>
                <wp:positionH relativeFrom="margin">
                  <wp:posOffset>-1069340</wp:posOffset>
                </wp:positionH>
                <wp:positionV relativeFrom="margin">
                  <wp:posOffset>3004186</wp:posOffset>
                </wp:positionV>
                <wp:extent cx="7953422" cy="2461415"/>
                <wp:effectExtent l="0" t="0" r="0" b="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53422" cy="24614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AB68E1"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0AD6E34" id="Надпись 5" o:spid="_x0000_s1029" type="#_x0000_t202" style="position:absolute;left:0;text-align:left;margin-left:-84.2pt;margin-top:236.55pt;width:626.25pt;height:193.8pt;rotation:-45;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" o:allowincell="f" filled="f" stroked="f">
                <v:stroke joinstyle="round"/>
                <o:lock v:ext="edit" shapetype="t"/>
                <v:textbox>
                  <w:txbxContent>
                    <w:p w14:paraId="68AB68E1"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r w:rsidR="00044A50">
        <w:rPr>
          <w:rFonts w:ascii="Times New Roman" w:eastAsia="Times New Roman" w:hAnsi="Times New Roman" w:cs="Times New Roman"/>
          <w:bCs/>
          <w:color w:val="000000"/>
          <w:sz w:val="22"/>
          <w:szCs w:val="22"/>
        </w:rPr>
        <w:t>Подрядчик выполнил следующие работы и сдал их результат Заказчику: </w:t>
      </w:r>
    </w:p>
    <w:tbl>
      <w:tblPr>
        <w:tblStyle w:val="StGen11"/>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3"/>
        <w:gridCol w:w="2871"/>
        <w:gridCol w:w="1532"/>
        <w:gridCol w:w="1532"/>
        <w:gridCol w:w="1532"/>
        <w:gridCol w:w="1532"/>
      </w:tblGrid>
      <w:tr w:rsidR="00847D63" w14:paraId="6CBEBB7D" w14:textId="77777777">
        <w:trPr>
          <w:trHeight w:val="516"/>
        </w:trPr>
        <w:tc>
          <w:tcPr>
            <w:tcW w:w="573" w:type="dxa"/>
          </w:tcPr>
          <w:p w14:paraId="2C7D93F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w:t>
            </w:r>
            <w:r>
              <w:rPr>
                <w:rFonts w:ascii="Times New Roman" w:eastAsia="Times New Roman" w:hAnsi="Times New Roman" w:cs="Times New Roman"/>
                <w:bCs/>
                <w:color w:val="000000"/>
                <w:sz w:val="22"/>
                <w:szCs w:val="22"/>
              </w:rPr>
              <w:br/>
              <w:t>п/п</w:t>
            </w:r>
          </w:p>
        </w:tc>
        <w:tc>
          <w:tcPr>
            <w:tcW w:w="2871" w:type="dxa"/>
          </w:tcPr>
          <w:p w14:paraId="68A16B46"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Содержание (вид) работы</w:t>
            </w:r>
          </w:p>
        </w:tc>
        <w:tc>
          <w:tcPr>
            <w:tcW w:w="1532" w:type="dxa"/>
          </w:tcPr>
          <w:p w14:paraId="139D5DC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Единица измерения</w:t>
            </w:r>
          </w:p>
        </w:tc>
        <w:tc>
          <w:tcPr>
            <w:tcW w:w="1532" w:type="dxa"/>
          </w:tcPr>
          <w:p w14:paraId="1722A296" w14:textId="117016E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Количество</w:t>
            </w:r>
            <w:r>
              <w:rPr>
                <w:rFonts w:ascii="Times New Roman" w:eastAsia="Times New Roman" w:hAnsi="Times New Roman" w:cs="Times New Roman"/>
                <w:bCs/>
                <w:color w:val="000000"/>
                <w:sz w:val="22"/>
                <w:szCs w:val="22"/>
              </w:rPr>
              <w:br/>
              <w:t> </w:t>
            </w:r>
          </w:p>
        </w:tc>
        <w:tc>
          <w:tcPr>
            <w:tcW w:w="1532" w:type="dxa"/>
          </w:tcPr>
          <w:p w14:paraId="26C4166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Цена за единицу (в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валюта)    )</w:t>
            </w:r>
          </w:p>
        </w:tc>
        <w:tc>
          <w:tcPr>
            <w:tcW w:w="1532" w:type="dxa"/>
          </w:tcPr>
          <w:p w14:paraId="4B9D4DC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Стоимость (в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валюта)    )</w:t>
            </w:r>
          </w:p>
        </w:tc>
      </w:tr>
      <w:tr w:rsidR="00847D63" w14:paraId="61F5BACC" w14:textId="77777777">
        <w:tc>
          <w:tcPr>
            <w:tcW w:w="573" w:type="dxa"/>
          </w:tcPr>
          <w:p w14:paraId="6C2B9A9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871" w:type="dxa"/>
          </w:tcPr>
          <w:p w14:paraId="5FD5F67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2E5CC67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38377709" w14:textId="28F5128B"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42DE750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6B3B6DF2" w14:textId="2FBF0EF7" w:rsidR="00847D63" w:rsidRDefault="00B4457E">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sdt>
              <w:sdtPr>
                <w:rPr>
                  <w:rFonts w:ascii="Times New Roman" w:eastAsia="Times New Roman" w:hAnsi="Times New Roman" w:cs="Times New Roman"/>
                  <w:bCs/>
                  <w:color w:val="000000"/>
                  <w:sz w:val="22"/>
                  <w:szCs w:val="22"/>
                </w:rPr>
                <w:id w:val="-265769264"/>
                <w:docPartObj>
                  <w:docPartGallery w:val="Watermarks"/>
                </w:docPartObj>
              </w:sdtPr>
              <w:sdtEndPr/>
              <w:sdtContent/>
            </w:sdt>
            <w:r w:rsidR="00044A50">
              <w:rPr>
                <w:rFonts w:ascii="Times New Roman" w:eastAsia="Times New Roman" w:hAnsi="Times New Roman" w:cs="Times New Roman"/>
                <w:bCs/>
                <w:color w:val="000000"/>
                <w:sz w:val="22"/>
                <w:szCs w:val="22"/>
              </w:rPr>
              <w:t> </w:t>
            </w:r>
          </w:p>
        </w:tc>
      </w:tr>
      <w:tr w:rsidR="00847D63" w14:paraId="5060F43D" w14:textId="77777777">
        <w:tc>
          <w:tcPr>
            <w:tcW w:w="573" w:type="dxa"/>
          </w:tcPr>
          <w:p w14:paraId="2B0C14E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871" w:type="dxa"/>
          </w:tcPr>
          <w:p w14:paraId="0989BD6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0432EA3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304FE76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046CD600"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5E5A7C5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1AB33AD7" w14:textId="77777777">
        <w:tc>
          <w:tcPr>
            <w:tcW w:w="573" w:type="dxa"/>
          </w:tcPr>
          <w:p w14:paraId="3286B1C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871" w:type="dxa"/>
          </w:tcPr>
          <w:p w14:paraId="7460306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292D05C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3F44806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41FE138E" w14:textId="58B7F3E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532" w:type="dxa"/>
          </w:tcPr>
          <w:p w14:paraId="4B41144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4E34F6FD" w14:textId="77777777">
        <w:tc>
          <w:tcPr>
            <w:tcW w:w="8040" w:type="dxa"/>
            <w:gridSpan w:val="5"/>
          </w:tcPr>
          <w:p w14:paraId="68E4FE2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Итого:</w:t>
            </w:r>
          </w:p>
        </w:tc>
        <w:tc>
          <w:tcPr>
            <w:tcW w:w="1532" w:type="dxa"/>
          </w:tcPr>
          <w:p w14:paraId="33F80DC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bl>
    <w:p w14:paraId="60F41921"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52" w:name="_4bvk7pj"/>
      <w:bookmarkEnd w:id="52"/>
      <w:r>
        <w:rPr>
          <w:rFonts w:ascii="Times New Roman" w:eastAsia="Times New Roman" w:hAnsi="Times New Roman" w:cs="Times New Roman"/>
          <w:bCs/>
          <w:color w:val="000000"/>
          <w:sz w:val="22"/>
          <w:szCs w:val="22"/>
        </w:rPr>
        <w:t>Итого стоимость выполненных работ составляет                                                             </w:t>
      </w:r>
      <w:proofErr w:type="gramStart"/>
      <w:r>
        <w:rPr>
          <w:rFonts w:ascii="Times New Roman" w:eastAsia="Times New Roman" w:hAnsi="Times New Roman" w:cs="Times New Roman"/>
          <w:bCs/>
          <w:color w:val="000000"/>
          <w:sz w:val="22"/>
          <w:szCs w:val="22"/>
        </w:rPr>
        <w:t xml:space="preserve">  .</w:t>
      </w:r>
      <w:proofErr w:type="gramEnd"/>
    </w:p>
    <w:p w14:paraId="0F75034C" w14:textId="5DFD9058" w:rsidR="00847D63" w:rsidRDefault="00044A50">
      <w:pPr>
        <w:numPr>
          <w:ilvl w:val="0"/>
          <w:numId w:val="3"/>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Заказчик принял результат выполненных работ.</w:t>
      </w:r>
    </w:p>
    <w:p w14:paraId="170C3B33" w14:textId="2CE2D8C3" w:rsidR="00847D63" w:rsidRDefault="00044A50">
      <w:pPr>
        <w:numPr>
          <w:ilvl w:val="0"/>
          <w:numId w:val="3"/>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53" w:name="_2r0uhxc"/>
      <w:bookmarkEnd w:id="53"/>
      <w:r>
        <w:rPr>
          <w:rFonts w:ascii="Times New Roman" w:eastAsia="Times New Roman" w:hAnsi="Times New Roman" w:cs="Times New Roman"/>
          <w:bCs/>
          <w:color w:val="000000"/>
          <w:sz w:val="22"/>
          <w:szCs w:val="22"/>
        </w:rPr>
        <w:t>Необходимая для использования результата работ информация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предоставлена Заказчику в форме руководства пользователя, инструкции по эксплуатации, иного документа)    .</w:t>
      </w:r>
    </w:p>
    <w:p w14:paraId="4B47DD08" w14:textId="63CE5466" w:rsidR="00847D63" w:rsidRDefault="00044A50">
      <w:pPr>
        <w:numPr>
          <w:ilvl w:val="0"/>
          <w:numId w:val="3"/>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Акт составлен в двух экземплярах, по одному для каждой из сторон.</w:t>
      </w:r>
    </w:p>
    <w:p w14:paraId="1EF75D04" w14:textId="77777777" w:rsidR="00847D63" w:rsidRDefault="00044A50">
      <w:pPr>
        <w:numPr>
          <w:ilvl w:val="0"/>
          <w:numId w:val="3"/>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54" w:name="_1664s55"/>
      <w:bookmarkEnd w:id="54"/>
      <w:r>
        <w:rPr>
          <w:rFonts w:ascii="Times New Roman" w:eastAsia="Times New Roman" w:hAnsi="Times New Roman" w:cs="Times New Roman"/>
          <w:bCs/>
          <w:color w:val="000000"/>
          <w:sz w:val="22"/>
          <w:szCs w:val="22"/>
        </w:rPr>
        <w:t>Реквизиты и подписи сторон:</w:t>
      </w:r>
    </w:p>
    <w:p w14:paraId="12B82584"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55" w:name="_3q5sasy"/>
      <w:bookmarkEnd w:id="55"/>
    </w:p>
    <w:tbl>
      <w:tblPr>
        <w:tblStyle w:val="StGen29"/>
        <w:tblW w:w="9572" w:type="dxa"/>
        <w:tblInd w:w="-108" w:type="dxa"/>
        <w:tblLayout w:type="fixed"/>
        <w:tblLook w:val="0000" w:firstRow="0" w:lastRow="0" w:firstColumn="0" w:lastColumn="0" w:noHBand="0" w:noVBand="0"/>
      </w:tblPr>
      <w:tblGrid>
        <w:gridCol w:w="4786"/>
        <w:gridCol w:w="4786"/>
      </w:tblGrid>
      <w:tr w:rsidR="00847D63" w14:paraId="6E12C36C" w14:textId="77777777">
        <w:tc>
          <w:tcPr>
            <w:tcW w:w="4786" w:type="dxa"/>
            <w:tcBorders>
              <w:top w:val="none" w:sz="4" w:space="0" w:color="000000"/>
              <w:left w:val="none" w:sz="4" w:space="0" w:color="000000"/>
              <w:bottom w:val="none" w:sz="4" w:space="0" w:color="000000"/>
              <w:right w:val="none" w:sz="4" w:space="0" w:color="000000"/>
            </w:tcBorders>
          </w:tcPr>
          <w:p w14:paraId="3D84023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Заказчик</w:t>
            </w:r>
          </w:p>
        </w:tc>
        <w:tc>
          <w:tcPr>
            <w:tcW w:w="4786" w:type="dxa"/>
            <w:tcBorders>
              <w:top w:val="none" w:sz="4" w:space="0" w:color="000000"/>
              <w:left w:val="none" w:sz="4" w:space="0" w:color="000000"/>
              <w:bottom w:val="none" w:sz="4" w:space="0" w:color="000000"/>
              <w:right w:val="none" w:sz="4" w:space="0" w:color="000000"/>
            </w:tcBorders>
          </w:tcPr>
          <w:p w14:paraId="0C56840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Подрядчик</w:t>
            </w:r>
          </w:p>
        </w:tc>
      </w:tr>
      <w:tr w:rsidR="00847D63" w14:paraId="1F238C7D" w14:textId="77777777">
        <w:tc>
          <w:tcPr>
            <w:tcW w:w="4786" w:type="dxa"/>
            <w:tcBorders>
              <w:left w:val="none" w:sz="4" w:space="0" w:color="000000"/>
              <w:right w:val="none" w:sz="4" w:space="0" w:color="000000"/>
            </w:tcBorders>
          </w:tcPr>
          <w:p w14:paraId="60DFF4C0"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____________     /</w:t>
            </w:r>
          </w:p>
        </w:tc>
        <w:tc>
          <w:tcPr>
            <w:tcW w:w="4786" w:type="dxa"/>
            <w:tcBorders>
              <w:left w:val="none" w:sz="4" w:space="0" w:color="000000"/>
              <w:right w:val="none" w:sz="4" w:space="0" w:color="000000"/>
            </w:tcBorders>
          </w:tcPr>
          <w:p w14:paraId="0ABD66F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подпись)   </w:t>
            </w:r>
            <w:proofErr w:type="gramEnd"/>
            <w:r>
              <w:rPr>
                <w:rFonts w:ascii="Times New Roman" w:eastAsia="Times New Roman" w:hAnsi="Times New Roman" w:cs="Times New Roman"/>
                <w:bCs/>
                <w:color w:val="000000"/>
                <w:sz w:val="22"/>
                <w:szCs w:val="22"/>
              </w:rPr>
              <w:t xml:space="preserve">    /      _______________     /</w:t>
            </w:r>
          </w:p>
        </w:tc>
      </w:tr>
      <w:tr w:rsidR="00847D63" w14:paraId="29F75425" w14:textId="77777777">
        <w:tc>
          <w:tcPr>
            <w:tcW w:w="4786" w:type="dxa"/>
            <w:tcBorders>
              <w:left w:val="none" w:sz="4" w:space="0" w:color="000000"/>
              <w:bottom w:val="none" w:sz="4" w:space="0" w:color="000000"/>
              <w:right w:val="none" w:sz="4" w:space="0" w:color="000000"/>
            </w:tcBorders>
          </w:tcPr>
          <w:p w14:paraId="31D155D4"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46D66541"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02B92580" w14:textId="77777777">
        <w:tc>
          <w:tcPr>
            <w:tcW w:w="4786" w:type="dxa"/>
            <w:tcBorders>
              <w:left w:val="none" w:sz="4" w:space="0" w:color="000000"/>
              <w:right w:val="none" w:sz="4" w:space="0" w:color="000000"/>
            </w:tcBorders>
          </w:tcPr>
          <w:p w14:paraId="1063C7A4"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right w:val="none" w:sz="4" w:space="0" w:color="000000"/>
            </w:tcBorders>
          </w:tcPr>
          <w:p w14:paraId="5EEE9AE5"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44C08AAC" w14:textId="77777777">
        <w:tc>
          <w:tcPr>
            <w:tcW w:w="4786" w:type="dxa"/>
            <w:tcBorders>
              <w:left w:val="none" w:sz="4" w:space="0" w:color="000000"/>
              <w:bottom w:val="none" w:sz="4" w:space="0" w:color="000000"/>
              <w:right w:val="none" w:sz="4" w:space="0" w:color="000000"/>
            </w:tcBorders>
          </w:tcPr>
          <w:p w14:paraId="13E05EF8"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21A7FDCE"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bl>
    <w:p w14:paraId="2994C339"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p>
    <w:p w14:paraId="4B123A46"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p>
    <w:p w14:paraId="15525DBC"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sectPr w:rsidR="00847D63">
          <w:headerReference w:type="default" r:id="rId23"/>
          <w:footerReference w:type="default" r:id="rId24"/>
          <w:footerReference w:type="first" r:id="rId25"/>
          <w:pgSz w:w="11907" w:h="16839"/>
          <w:pgMar w:top="1134" w:right="850" w:bottom="1134" w:left="1701" w:header="720" w:footer="720" w:gutter="0"/>
          <w:pgNumType w:start="1"/>
          <w:cols w:space="720"/>
          <w:titlePg/>
          <w:docGrid w:linePitch="360"/>
        </w:sectPr>
      </w:pPr>
    </w:p>
    <w:p w14:paraId="13E2A1A8"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bookmarkStart w:id="56" w:name="_25b2l0r"/>
      <w:bookmarkEnd w:id="56"/>
      <w:r>
        <w:rPr>
          <w:rFonts w:ascii="Times New Roman" w:eastAsia="Times New Roman" w:hAnsi="Times New Roman" w:cs="Times New Roman"/>
          <w:bCs/>
          <w:color w:val="000000"/>
          <w:sz w:val="22"/>
          <w:szCs w:val="22"/>
        </w:rPr>
        <w:lastRenderedPageBreak/>
        <w:t>Приложение № 5</w:t>
      </w:r>
      <w:r>
        <w:rPr>
          <w:rFonts w:ascii="Times New Roman" w:eastAsia="Times New Roman" w:hAnsi="Times New Roman" w:cs="Times New Roman"/>
          <w:bCs/>
          <w:color w:val="000000"/>
          <w:sz w:val="22"/>
          <w:szCs w:val="22"/>
        </w:rPr>
        <w:br/>
        <w:t>к договору подряда на монтаж оборудования и выполнение пусконаладочных работ</w:t>
      </w:r>
      <w:r>
        <w:rPr>
          <w:rFonts w:ascii="Times New Roman" w:eastAsia="Times New Roman" w:hAnsi="Times New Roman" w:cs="Times New Roman"/>
          <w:bCs/>
          <w:color w:val="000000"/>
          <w:sz w:val="22"/>
          <w:szCs w:val="22"/>
        </w:rPr>
        <w:br/>
        <w:t>№______________ от _________________г.</w:t>
      </w:r>
    </w:p>
    <w:p w14:paraId="786071E2"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p>
    <w:p w14:paraId="26FDF2B9"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АКТ</w:t>
      </w:r>
      <w:r>
        <w:rPr>
          <w:rFonts w:ascii="Times New Roman" w:eastAsia="Times New Roman" w:hAnsi="Times New Roman" w:cs="Times New Roman"/>
          <w:b/>
          <w:color w:val="000000"/>
          <w:sz w:val="22"/>
          <w:szCs w:val="22"/>
        </w:rPr>
        <w:br/>
        <w:t>сдачи-приемки материалов для использования при выполнении работ</w:t>
      </w:r>
    </w:p>
    <w:tbl>
      <w:tblPr>
        <w:tblStyle w:val="StGen13"/>
        <w:tblW w:w="9572" w:type="dxa"/>
        <w:tblInd w:w="-108" w:type="dxa"/>
        <w:tblLayout w:type="fixed"/>
        <w:tblLook w:val="0000" w:firstRow="0" w:lastRow="0" w:firstColumn="0" w:lastColumn="0" w:noHBand="0" w:noVBand="0"/>
      </w:tblPr>
      <w:tblGrid>
        <w:gridCol w:w="3733"/>
        <w:gridCol w:w="5839"/>
      </w:tblGrid>
      <w:tr w:rsidR="00847D63" w14:paraId="16DF750F" w14:textId="77777777">
        <w:tc>
          <w:tcPr>
            <w:tcW w:w="3733" w:type="dxa"/>
          </w:tcPr>
          <w:p w14:paraId="7755745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город</w:t>
            </w:r>
            <w:r>
              <w:rPr>
                <w:rFonts w:ascii="Times New Roman" w:eastAsia="Times New Roman" w:hAnsi="Times New Roman" w:cs="Times New Roman"/>
                <w:bCs/>
                <w:color w:val="000000"/>
                <w:sz w:val="22"/>
                <w:szCs w:val="22"/>
                <w:lang w:val="en-US"/>
              </w:rPr>
              <w:t>]</w:t>
            </w:r>
          </w:p>
        </w:tc>
        <w:tc>
          <w:tcPr>
            <w:tcW w:w="5839" w:type="dxa"/>
          </w:tcPr>
          <w:p w14:paraId="245D960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дата</w:t>
            </w:r>
            <w:r>
              <w:rPr>
                <w:rFonts w:ascii="Times New Roman" w:eastAsia="Times New Roman" w:hAnsi="Times New Roman" w:cs="Times New Roman"/>
                <w:bCs/>
                <w:color w:val="000000"/>
                <w:sz w:val="22"/>
                <w:szCs w:val="22"/>
                <w:lang w:val="en-US"/>
              </w:rPr>
              <w:t>]</w:t>
            </w:r>
          </w:p>
          <w:p w14:paraId="35519C21"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p>
        </w:tc>
      </w:tr>
    </w:tbl>
    <w:p w14:paraId="159A767A" w14:textId="031ADFBB" w:rsidR="00847D63" w:rsidRDefault="00044A50">
      <w:pPr>
        <w:pStyle w:val="afb"/>
        <w:ind w:left="0"/>
        <w:jc w:val="both"/>
        <w:rPr>
          <w:rFonts w:ascii="Times New Roman" w:eastAsia="Times New Roman" w:hAnsi="Times New Roman" w:cs="Times New Roman"/>
          <w:bCs/>
          <w:sz w:val="22"/>
          <w:szCs w:val="22"/>
        </w:rPr>
      </w:pPr>
      <w:bookmarkStart w:id="57" w:name="_kgcv8k"/>
      <w:bookmarkEnd w:id="57"/>
      <w:r>
        <w:rPr>
          <w:rFonts w:ascii="Times New Roman" w:eastAsia="Times New Roman" w:hAnsi="Times New Roman" w:cs="Times New Roman"/>
          <w:bCs/>
          <w:sz w:val="22"/>
          <w:szCs w:val="22"/>
        </w:rPr>
        <w:t xml:space="preserve">[наименование поставщика], именуемое далее «Заказчик», в лице генерального директора [ФИО], </w:t>
      </w:r>
      <w:proofErr w:type="spellStart"/>
      <w:r>
        <w:rPr>
          <w:rFonts w:ascii="Times New Roman" w:eastAsia="Times New Roman" w:hAnsi="Times New Roman" w:cs="Times New Roman"/>
          <w:bCs/>
          <w:sz w:val="22"/>
          <w:szCs w:val="22"/>
        </w:rPr>
        <w:t>действующего</w:t>
      </w:r>
      <w:proofErr w:type="spellEnd"/>
      <w:r>
        <w:rPr>
          <w:rFonts w:ascii="Times New Roman" w:eastAsia="Times New Roman" w:hAnsi="Times New Roman" w:cs="Times New Roman"/>
          <w:bCs/>
          <w:sz w:val="22"/>
          <w:szCs w:val="22"/>
        </w:rPr>
        <w:t xml:space="preserve"> на основании Устава, с </w:t>
      </w:r>
      <w:proofErr w:type="spellStart"/>
      <w:r>
        <w:rPr>
          <w:rFonts w:ascii="Times New Roman" w:eastAsia="Times New Roman" w:hAnsi="Times New Roman" w:cs="Times New Roman"/>
          <w:bCs/>
          <w:sz w:val="22"/>
          <w:szCs w:val="22"/>
        </w:rPr>
        <w:t>однои</w:t>
      </w:r>
      <w:proofErr w:type="spellEnd"/>
      <w:r>
        <w:rPr>
          <w:rFonts w:ascii="Times New Roman" w:eastAsia="Times New Roman" w:hAnsi="Times New Roman" w:cs="Times New Roman"/>
          <w:bCs/>
          <w:sz w:val="22"/>
          <w:szCs w:val="22"/>
        </w:rPr>
        <w:t>̆ стороны, и</w:t>
      </w:r>
      <w:r>
        <w:rPr>
          <w:rFonts w:ascii="Times New Roman" w:eastAsia="Times New Roman" w:hAnsi="Times New Roman" w:cs="Times New Roman"/>
          <w:bCs/>
          <w:sz w:val="22"/>
          <w:szCs w:val="22"/>
        </w:rPr>
        <w:br/>
        <w:t xml:space="preserve">[наименование покупателя], именуемое далее «Подрядчик», в лице генерального директора [ФИО], </w:t>
      </w:r>
      <w:proofErr w:type="spellStart"/>
      <w:r>
        <w:rPr>
          <w:rFonts w:ascii="Times New Roman" w:eastAsia="Times New Roman" w:hAnsi="Times New Roman" w:cs="Times New Roman"/>
          <w:bCs/>
          <w:sz w:val="22"/>
          <w:szCs w:val="22"/>
        </w:rPr>
        <w:t>действующего</w:t>
      </w:r>
      <w:proofErr w:type="spellEnd"/>
      <w:r>
        <w:rPr>
          <w:rFonts w:ascii="Times New Roman" w:eastAsia="Times New Roman" w:hAnsi="Times New Roman" w:cs="Times New Roman"/>
          <w:bCs/>
          <w:sz w:val="22"/>
          <w:szCs w:val="22"/>
        </w:rPr>
        <w:t xml:space="preserve"> на основании Устава, с </w:t>
      </w:r>
      <w:proofErr w:type="spellStart"/>
      <w:r>
        <w:rPr>
          <w:rFonts w:ascii="Times New Roman" w:eastAsia="Times New Roman" w:hAnsi="Times New Roman" w:cs="Times New Roman"/>
          <w:bCs/>
          <w:sz w:val="22"/>
          <w:szCs w:val="22"/>
        </w:rPr>
        <w:t>другои</w:t>
      </w:r>
      <w:proofErr w:type="spellEnd"/>
      <w:r>
        <w:rPr>
          <w:rFonts w:ascii="Times New Roman" w:eastAsia="Times New Roman" w:hAnsi="Times New Roman" w:cs="Times New Roman"/>
          <w:bCs/>
          <w:sz w:val="22"/>
          <w:szCs w:val="22"/>
        </w:rPr>
        <w:t xml:space="preserve">̆ стороны, далее совместно именуемые «Стороны», заключили </w:t>
      </w:r>
      <w:proofErr w:type="spellStart"/>
      <w:r>
        <w:rPr>
          <w:rFonts w:ascii="Times New Roman" w:eastAsia="Times New Roman" w:hAnsi="Times New Roman" w:cs="Times New Roman"/>
          <w:bCs/>
          <w:sz w:val="22"/>
          <w:szCs w:val="22"/>
        </w:rPr>
        <w:t>настоящии</w:t>
      </w:r>
      <w:proofErr w:type="spellEnd"/>
      <w:r>
        <w:rPr>
          <w:rFonts w:ascii="Times New Roman" w:eastAsia="Times New Roman" w:hAnsi="Times New Roman" w:cs="Times New Roman"/>
          <w:bCs/>
          <w:sz w:val="22"/>
          <w:szCs w:val="22"/>
        </w:rPr>
        <w:t xml:space="preserve">̆ Акт сдачи-приемки материалов для использования при выполнении работ к договору подряда на монтаж оборудования и выполнение пусконаладочных работ (далее – Акт по материалам) о нижеследующем: </w:t>
      </w:r>
      <w:sdt>
        <w:sdtPr>
          <w:rPr>
            <w:rFonts w:ascii="Times New Roman" w:eastAsia="Times New Roman" w:hAnsi="Times New Roman" w:cs="Times New Roman"/>
            <w:bCs/>
            <w:sz w:val="22"/>
            <w:szCs w:val="22"/>
          </w:rPr>
          <w:id w:val="481365778"/>
          <w:docPartObj>
            <w:docPartGallery w:val="Watermarks"/>
          </w:docPartObj>
        </w:sdtPr>
        <w:sdtEndPr/>
        <w:sdtContent/>
      </w:sdt>
    </w:p>
    <w:p w14:paraId="61BFD85F" w14:textId="0362E86B" w:rsidR="00847D63" w:rsidRDefault="00847D63">
      <w:pPr>
        <w:pStyle w:val="afb"/>
        <w:ind w:left="0"/>
        <w:jc w:val="both"/>
        <w:rPr>
          <w:rFonts w:ascii="Times New Roman" w:eastAsia="Times New Roman" w:hAnsi="Times New Roman" w:cs="Times New Roman"/>
          <w:bCs/>
          <w:sz w:val="22"/>
          <w:szCs w:val="22"/>
        </w:rPr>
      </w:pPr>
    </w:p>
    <w:p w14:paraId="17DC9B3E" w14:textId="13C14070" w:rsidR="00847D63" w:rsidRDefault="002A2EE7">
      <w:pPr>
        <w:numPr>
          <w:ilvl w:val="0"/>
          <w:numId w:val="4"/>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2A2EE7">
        <w:rPr>
          <w:rFonts w:ascii="Times New Roman" w:eastAsia="Times New Roman" w:hAnsi="Times New Roman" w:cs="Times New Roman"/>
          <w:bCs/>
          <w:noProof/>
          <w:sz w:val="22"/>
          <w:szCs w:val="22"/>
        </w:rPr>
        <mc:AlternateContent>
          <mc:Choice Requires="wps">
            <w:drawing>
              <wp:anchor distT="0" distB="0" distL="114300" distR="114300" simplePos="0" relativeHeight="251667456" behindDoc="1" locked="0" layoutInCell="0" allowOverlap="1" wp14:anchorId="3D5E7EBD" wp14:editId="5B354BAB">
                <wp:simplePos x="0" y="0"/>
                <wp:positionH relativeFrom="margin">
                  <wp:posOffset>-552830</wp:posOffset>
                </wp:positionH>
                <wp:positionV relativeFrom="margin">
                  <wp:posOffset>2680096</wp:posOffset>
                </wp:positionV>
                <wp:extent cx="6618914" cy="3623360"/>
                <wp:effectExtent l="0" t="0" r="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18914" cy="36233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61E207"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3D5E7EBD" id="Надпись 6" o:spid="_x0000_s1030" type="#_x0000_t202" style="position:absolute;left:0;text-align:left;margin-left:-43.55pt;margin-top:211.05pt;width:521.15pt;height:285.3pt;rotation:-45;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" o:allowincell="f" filled="f" stroked="f">
                <v:stroke joinstyle="round"/>
                <o:lock v:ext="edit" shapetype="t"/>
                <v:textbox>
                  <w:txbxContent>
                    <w:p w14:paraId="2E61E207"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r w:rsidR="00044A50">
        <w:rPr>
          <w:rFonts w:ascii="Times New Roman" w:eastAsia="Times New Roman" w:hAnsi="Times New Roman" w:cs="Times New Roman"/>
          <w:bCs/>
          <w:color w:val="000000"/>
          <w:sz w:val="22"/>
          <w:szCs w:val="22"/>
        </w:rPr>
        <w:t>Заказчик передал, а Подрядчик принял следующие материалы для использования при выполнении работ по Договору:</w:t>
      </w:r>
    </w:p>
    <w:tbl>
      <w:tblPr>
        <w:tblStyle w:val="StGen7"/>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
        <w:gridCol w:w="2393"/>
        <w:gridCol w:w="2202"/>
        <w:gridCol w:w="2297"/>
        <w:gridCol w:w="2202"/>
      </w:tblGrid>
      <w:tr w:rsidR="00847D63" w14:paraId="12B9299B" w14:textId="77777777">
        <w:tc>
          <w:tcPr>
            <w:tcW w:w="478" w:type="dxa"/>
          </w:tcPr>
          <w:p w14:paraId="053C4E2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w:t>
            </w:r>
          </w:p>
        </w:tc>
        <w:tc>
          <w:tcPr>
            <w:tcW w:w="2393" w:type="dxa"/>
          </w:tcPr>
          <w:p w14:paraId="758DE8BB"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Наименование</w:t>
            </w:r>
          </w:p>
        </w:tc>
        <w:tc>
          <w:tcPr>
            <w:tcW w:w="2202" w:type="dxa"/>
          </w:tcPr>
          <w:p w14:paraId="6026363B"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Количество шт.</w:t>
            </w:r>
          </w:p>
        </w:tc>
        <w:tc>
          <w:tcPr>
            <w:tcW w:w="2297" w:type="dxa"/>
          </w:tcPr>
          <w:p w14:paraId="34FB6FA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Состояние материалов</w:t>
            </w:r>
          </w:p>
        </w:tc>
        <w:tc>
          <w:tcPr>
            <w:tcW w:w="2202" w:type="dxa"/>
          </w:tcPr>
          <w:p w14:paraId="2CF6CA3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Стоимость тыс. руб.</w:t>
            </w:r>
          </w:p>
        </w:tc>
      </w:tr>
      <w:tr w:rsidR="00847D63" w14:paraId="7114781B" w14:textId="77777777">
        <w:tc>
          <w:tcPr>
            <w:tcW w:w="478" w:type="dxa"/>
          </w:tcPr>
          <w:p w14:paraId="647DCF8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1</w:t>
            </w:r>
          </w:p>
        </w:tc>
        <w:tc>
          <w:tcPr>
            <w:tcW w:w="2393" w:type="dxa"/>
          </w:tcPr>
          <w:p w14:paraId="4990A04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202" w:type="dxa"/>
          </w:tcPr>
          <w:p w14:paraId="4C60A86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297" w:type="dxa"/>
          </w:tcPr>
          <w:p w14:paraId="3328E8C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202" w:type="dxa"/>
          </w:tcPr>
          <w:p w14:paraId="437816E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18EEEB80" w14:textId="77777777">
        <w:tc>
          <w:tcPr>
            <w:tcW w:w="478" w:type="dxa"/>
          </w:tcPr>
          <w:p w14:paraId="3950A73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 2</w:t>
            </w:r>
          </w:p>
        </w:tc>
        <w:tc>
          <w:tcPr>
            <w:tcW w:w="2393" w:type="dxa"/>
          </w:tcPr>
          <w:p w14:paraId="662C7359"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2202" w:type="dxa"/>
          </w:tcPr>
          <w:p w14:paraId="52521345"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2297" w:type="dxa"/>
          </w:tcPr>
          <w:p w14:paraId="31BA142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202" w:type="dxa"/>
          </w:tcPr>
          <w:p w14:paraId="4AA4376B"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13E96578" w14:textId="77777777">
        <w:tc>
          <w:tcPr>
            <w:tcW w:w="7370" w:type="dxa"/>
            <w:gridSpan w:val="4"/>
          </w:tcPr>
          <w:p w14:paraId="20CD48F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ИТОГО:</w:t>
            </w:r>
          </w:p>
        </w:tc>
        <w:tc>
          <w:tcPr>
            <w:tcW w:w="2202" w:type="dxa"/>
          </w:tcPr>
          <w:p w14:paraId="7E761AA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bl>
    <w:p w14:paraId="7BE6562D" w14:textId="5425CA42"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Общая стоимость материалов составляет _____________ рублей.</w:t>
      </w:r>
    </w:p>
    <w:p w14:paraId="4E84F548" w14:textId="7B4C5822" w:rsidR="00847D63" w:rsidRDefault="00044A50">
      <w:pPr>
        <w:numPr>
          <w:ilvl w:val="0"/>
          <w:numId w:val="4"/>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Право собственности на переданные материалы принадлежит Заказчику. Неизрасходованные при выполнении работ по Договору остатки материалов подлежат возврату Заказчику в срок, определенный Договором.</w:t>
      </w:r>
    </w:p>
    <w:p w14:paraId="5DC2AB96" w14:textId="189B2AAF" w:rsidR="00847D63" w:rsidRDefault="00044A50">
      <w:pPr>
        <w:pStyle w:val="afb"/>
        <w:numPr>
          <w:ilvl w:val="0"/>
          <w:numId w:val="1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58" w:name="_1jlao46"/>
      <w:bookmarkEnd w:id="58"/>
      <w:r>
        <w:rPr>
          <w:rFonts w:ascii="Times New Roman" w:eastAsia="Times New Roman" w:hAnsi="Times New Roman" w:cs="Times New Roman"/>
          <w:bCs/>
          <w:color w:val="000000"/>
          <w:sz w:val="22"/>
          <w:szCs w:val="22"/>
        </w:rPr>
        <w:t>Материалы осмотрены Подрядчиком, проверены, их пригодность для выполнения работ по Договору подтверждена.</w:t>
      </w:r>
    </w:p>
    <w:p w14:paraId="103D90EE" w14:textId="77777777" w:rsidR="00847D63" w:rsidRDefault="00044A50">
      <w:pPr>
        <w:numPr>
          <w:ilvl w:val="0"/>
          <w:numId w:val="1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59" w:name="_43ky6rz"/>
      <w:bookmarkEnd w:id="59"/>
      <w:r>
        <w:rPr>
          <w:rFonts w:ascii="Times New Roman" w:eastAsia="Times New Roman" w:hAnsi="Times New Roman" w:cs="Times New Roman"/>
          <w:bCs/>
          <w:color w:val="000000"/>
          <w:sz w:val="22"/>
          <w:szCs w:val="22"/>
        </w:rPr>
        <w:t>Акт составлен в двух экземплярах, по одному для каждой из сторон.</w:t>
      </w:r>
    </w:p>
    <w:p w14:paraId="24EDC278" w14:textId="77777777" w:rsidR="00847D63" w:rsidRDefault="00044A50">
      <w:pPr>
        <w:numPr>
          <w:ilvl w:val="0"/>
          <w:numId w:val="11"/>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60" w:name="_xvir7l"/>
      <w:bookmarkEnd w:id="60"/>
      <w:r>
        <w:rPr>
          <w:rFonts w:ascii="Times New Roman" w:eastAsia="Times New Roman" w:hAnsi="Times New Roman" w:cs="Times New Roman"/>
          <w:bCs/>
          <w:color w:val="000000"/>
          <w:sz w:val="22"/>
          <w:szCs w:val="22"/>
        </w:rPr>
        <w:t>Реквизиты и подписи сторон:</w:t>
      </w:r>
    </w:p>
    <w:p w14:paraId="504A3E6C"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61" w:name="_3hv69ve"/>
      <w:bookmarkEnd w:id="61"/>
    </w:p>
    <w:p w14:paraId="4B49A45A"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p>
    <w:tbl>
      <w:tblPr>
        <w:tblStyle w:val="StGen29"/>
        <w:tblW w:w="9572" w:type="dxa"/>
        <w:tblInd w:w="-108" w:type="dxa"/>
        <w:tblLayout w:type="fixed"/>
        <w:tblLook w:val="0000" w:firstRow="0" w:lastRow="0" w:firstColumn="0" w:lastColumn="0" w:noHBand="0" w:noVBand="0"/>
      </w:tblPr>
      <w:tblGrid>
        <w:gridCol w:w="4786"/>
        <w:gridCol w:w="4786"/>
      </w:tblGrid>
      <w:tr w:rsidR="00847D63" w14:paraId="3FB5D88F" w14:textId="77777777">
        <w:tc>
          <w:tcPr>
            <w:tcW w:w="4786" w:type="dxa"/>
            <w:tcBorders>
              <w:top w:val="none" w:sz="4" w:space="0" w:color="000000"/>
              <w:left w:val="none" w:sz="4" w:space="0" w:color="000000"/>
              <w:bottom w:val="none" w:sz="4" w:space="0" w:color="000000"/>
              <w:right w:val="none" w:sz="4" w:space="0" w:color="000000"/>
            </w:tcBorders>
          </w:tcPr>
          <w:p w14:paraId="6332F8D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Заказчик</w:t>
            </w:r>
          </w:p>
        </w:tc>
        <w:tc>
          <w:tcPr>
            <w:tcW w:w="4786" w:type="dxa"/>
            <w:tcBorders>
              <w:top w:val="none" w:sz="4" w:space="0" w:color="000000"/>
              <w:left w:val="none" w:sz="4" w:space="0" w:color="000000"/>
              <w:bottom w:val="none" w:sz="4" w:space="0" w:color="000000"/>
              <w:right w:val="none" w:sz="4" w:space="0" w:color="000000"/>
            </w:tcBorders>
          </w:tcPr>
          <w:p w14:paraId="358162B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Подрядчик</w:t>
            </w:r>
          </w:p>
        </w:tc>
      </w:tr>
      <w:tr w:rsidR="00847D63" w14:paraId="4E259CF7" w14:textId="77777777">
        <w:tc>
          <w:tcPr>
            <w:tcW w:w="4786" w:type="dxa"/>
            <w:tcBorders>
              <w:left w:val="none" w:sz="4" w:space="0" w:color="000000"/>
              <w:right w:val="none" w:sz="4" w:space="0" w:color="000000"/>
            </w:tcBorders>
          </w:tcPr>
          <w:p w14:paraId="3E41AF0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____________     /</w:t>
            </w:r>
          </w:p>
        </w:tc>
        <w:tc>
          <w:tcPr>
            <w:tcW w:w="4786" w:type="dxa"/>
            <w:tcBorders>
              <w:left w:val="none" w:sz="4" w:space="0" w:color="000000"/>
              <w:right w:val="none" w:sz="4" w:space="0" w:color="000000"/>
            </w:tcBorders>
          </w:tcPr>
          <w:p w14:paraId="78E3970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подпись)   </w:t>
            </w:r>
            <w:proofErr w:type="gramEnd"/>
            <w:r>
              <w:rPr>
                <w:rFonts w:ascii="Times New Roman" w:eastAsia="Times New Roman" w:hAnsi="Times New Roman" w:cs="Times New Roman"/>
                <w:bCs/>
                <w:color w:val="000000"/>
                <w:sz w:val="22"/>
                <w:szCs w:val="22"/>
              </w:rPr>
              <w:t xml:space="preserve">    /      _______________     /</w:t>
            </w:r>
          </w:p>
        </w:tc>
      </w:tr>
      <w:tr w:rsidR="00847D63" w14:paraId="032AB9DD" w14:textId="77777777">
        <w:tc>
          <w:tcPr>
            <w:tcW w:w="4786" w:type="dxa"/>
            <w:tcBorders>
              <w:left w:val="none" w:sz="4" w:space="0" w:color="000000"/>
              <w:bottom w:val="none" w:sz="4" w:space="0" w:color="000000"/>
              <w:right w:val="none" w:sz="4" w:space="0" w:color="000000"/>
            </w:tcBorders>
          </w:tcPr>
          <w:p w14:paraId="14039D34"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69B295D3"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298E19A9" w14:textId="77777777">
        <w:tc>
          <w:tcPr>
            <w:tcW w:w="4786" w:type="dxa"/>
            <w:tcBorders>
              <w:left w:val="none" w:sz="4" w:space="0" w:color="000000"/>
              <w:right w:val="none" w:sz="4" w:space="0" w:color="000000"/>
            </w:tcBorders>
          </w:tcPr>
          <w:p w14:paraId="19291094"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right w:val="none" w:sz="4" w:space="0" w:color="000000"/>
            </w:tcBorders>
          </w:tcPr>
          <w:p w14:paraId="576DC792"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65B0D686" w14:textId="77777777">
        <w:tc>
          <w:tcPr>
            <w:tcW w:w="4786" w:type="dxa"/>
            <w:tcBorders>
              <w:left w:val="none" w:sz="4" w:space="0" w:color="000000"/>
              <w:bottom w:val="none" w:sz="4" w:space="0" w:color="000000"/>
              <w:right w:val="none" w:sz="4" w:space="0" w:color="000000"/>
            </w:tcBorders>
          </w:tcPr>
          <w:p w14:paraId="4B7B3845"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512A7AAB"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bl>
    <w:p w14:paraId="4C22BBCE"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p>
    <w:p w14:paraId="6B8BA19A" w14:textId="77777777" w:rsidR="00847D63" w:rsidRDefault="00847D63">
      <w:pPr>
        <w:rPr>
          <w:rFonts w:ascii="Times New Roman" w:eastAsia="Times New Roman" w:hAnsi="Times New Roman" w:cs="Times New Roman"/>
          <w:bCs/>
          <w:sz w:val="22"/>
          <w:szCs w:val="22"/>
        </w:rPr>
      </w:pPr>
    </w:p>
    <w:p w14:paraId="66C393FE" w14:textId="77777777" w:rsidR="00847D63" w:rsidRDefault="00847D63">
      <w:pPr>
        <w:rPr>
          <w:rFonts w:ascii="Times New Roman" w:eastAsia="Times New Roman" w:hAnsi="Times New Roman" w:cs="Times New Roman"/>
          <w:bCs/>
          <w:sz w:val="22"/>
          <w:szCs w:val="22"/>
        </w:rPr>
        <w:sectPr w:rsidR="00847D63">
          <w:headerReference w:type="default" r:id="rId26"/>
          <w:footerReference w:type="default" r:id="rId27"/>
          <w:footerReference w:type="first" r:id="rId28"/>
          <w:pgSz w:w="11907" w:h="16839"/>
          <w:pgMar w:top="1134" w:right="850" w:bottom="1134" w:left="1701" w:header="720" w:footer="720" w:gutter="0"/>
          <w:pgNumType w:start="1"/>
          <w:cols w:space="720"/>
          <w:titlePg/>
          <w:docGrid w:linePitch="360"/>
        </w:sectPr>
      </w:pPr>
    </w:p>
    <w:p w14:paraId="78116BA2" w14:textId="77777777" w:rsidR="00847D63" w:rsidRDefault="00847D63">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p w14:paraId="4F5B296D"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bookmarkStart w:id="62" w:name="_1x0gk37"/>
      <w:bookmarkEnd w:id="62"/>
      <w:r>
        <w:rPr>
          <w:rFonts w:ascii="Times New Roman" w:eastAsia="Times New Roman" w:hAnsi="Times New Roman" w:cs="Times New Roman"/>
          <w:bCs/>
          <w:color w:val="000000"/>
          <w:sz w:val="22"/>
          <w:szCs w:val="22"/>
        </w:rPr>
        <w:t>Приложение № 6</w:t>
      </w:r>
      <w:r>
        <w:rPr>
          <w:rFonts w:ascii="Times New Roman" w:eastAsia="Times New Roman" w:hAnsi="Times New Roman" w:cs="Times New Roman"/>
          <w:bCs/>
          <w:color w:val="000000"/>
          <w:sz w:val="22"/>
          <w:szCs w:val="22"/>
        </w:rPr>
        <w:br/>
        <w:t>к договору подряда на монтаж оборудования и выполнение пусконаладочных работ</w:t>
      </w:r>
      <w:r>
        <w:rPr>
          <w:rFonts w:ascii="Times New Roman" w:eastAsia="Times New Roman" w:hAnsi="Times New Roman" w:cs="Times New Roman"/>
          <w:bCs/>
          <w:color w:val="000000"/>
          <w:sz w:val="22"/>
          <w:szCs w:val="22"/>
        </w:rPr>
        <w:br/>
        <w:t>№____________ от ___________________г.</w:t>
      </w:r>
    </w:p>
    <w:p w14:paraId="775112EF"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p>
    <w:p w14:paraId="7C5060F1"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ОТЧЕТ</w:t>
      </w:r>
      <w:r>
        <w:rPr>
          <w:rFonts w:ascii="Times New Roman" w:eastAsia="Times New Roman" w:hAnsi="Times New Roman" w:cs="Times New Roman"/>
          <w:b/>
          <w:color w:val="000000"/>
          <w:sz w:val="22"/>
          <w:szCs w:val="22"/>
        </w:rPr>
        <w:br/>
        <w:t>об израсходовании материалов</w:t>
      </w:r>
      <w:r>
        <w:rPr>
          <w:rFonts w:ascii="Times New Roman" w:eastAsia="Times New Roman" w:hAnsi="Times New Roman" w:cs="Times New Roman"/>
          <w:b/>
          <w:color w:val="000000"/>
          <w:sz w:val="22"/>
          <w:szCs w:val="22"/>
        </w:rPr>
        <w:br/>
      </w:r>
    </w:p>
    <w:tbl>
      <w:tblPr>
        <w:tblStyle w:val="StGen13"/>
        <w:tblW w:w="9572" w:type="dxa"/>
        <w:tblInd w:w="-108" w:type="dxa"/>
        <w:tblLayout w:type="fixed"/>
        <w:tblLook w:val="0000" w:firstRow="0" w:lastRow="0" w:firstColumn="0" w:lastColumn="0" w:noHBand="0" w:noVBand="0"/>
      </w:tblPr>
      <w:tblGrid>
        <w:gridCol w:w="3733"/>
        <w:gridCol w:w="5839"/>
      </w:tblGrid>
      <w:tr w:rsidR="00847D63" w14:paraId="7F6FF0DB" w14:textId="77777777">
        <w:tc>
          <w:tcPr>
            <w:tcW w:w="3733" w:type="dxa"/>
          </w:tcPr>
          <w:p w14:paraId="32A40326"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город</w:t>
            </w:r>
            <w:r>
              <w:rPr>
                <w:rFonts w:ascii="Times New Roman" w:eastAsia="Times New Roman" w:hAnsi="Times New Roman" w:cs="Times New Roman"/>
                <w:bCs/>
                <w:color w:val="000000"/>
                <w:sz w:val="22"/>
                <w:szCs w:val="22"/>
                <w:lang w:val="en-US"/>
              </w:rPr>
              <w:t>]</w:t>
            </w:r>
          </w:p>
        </w:tc>
        <w:tc>
          <w:tcPr>
            <w:tcW w:w="5839" w:type="dxa"/>
          </w:tcPr>
          <w:p w14:paraId="59199D8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дата</w:t>
            </w:r>
            <w:r>
              <w:rPr>
                <w:rFonts w:ascii="Times New Roman" w:eastAsia="Times New Roman" w:hAnsi="Times New Roman" w:cs="Times New Roman"/>
                <w:bCs/>
                <w:color w:val="000000"/>
                <w:sz w:val="22"/>
                <w:szCs w:val="22"/>
                <w:lang w:val="en-US"/>
              </w:rPr>
              <w:t>]</w:t>
            </w:r>
          </w:p>
          <w:p w14:paraId="46BDEE68"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p>
        </w:tc>
      </w:tr>
    </w:tbl>
    <w:p w14:paraId="0478030A" w14:textId="133A6888" w:rsidR="00847D63" w:rsidRDefault="002A2EE7">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sidRPr="002A2EE7">
        <w:rPr>
          <w:rFonts w:ascii="Times New Roman" w:eastAsia="Times New Roman" w:hAnsi="Times New Roman" w:cs="Times New Roman"/>
          <w:bCs/>
          <w:noProof/>
          <w:color w:val="000000"/>
          <w:sz w:val="22"/>
          <w:szCs w:val="22"/>
        </w:rPr>
        <mc:AlternateContent>
          <mc:Choice Requires="wps">
            <w:drawing>
              <wp:anchor distT="0" distB="0" distL="114300" distR="114300" simplePos="0" relativeHeight="251669504" behindDoc="1" locked="0" layoutInCell="0" allowOverlap="1" wp14:anchorId="1FB0FFFA" wp14:editId="5FDA2DB4">
                <wp:simplePos x="0" y="0"/>
                <wp:positionH relativeFrom="margin">
                  <wp:posOffset>-1190937</wp:posOffset>
                </wp:positionH>
                <wp:positionV relativeFrom="margin">
                  <wp:posOffset>2594631</wp:posOffset>
                </wp:positionV>
                <wp:extent cx="7571734" cy="2699938"/>
                <wp:effectExtent l="0" t="0" r="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571734" cy="269993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FD1766D"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1FB0FFFA" id="Надпись 7" o:spid="_x0000_s1031" type="#_x0000_t202" style="position:absolute;left:0;text-align:left;margin-left:-93.75pt;margin-top:204.3pt;width:596.2pt;height:212.6pt;rotation:-45;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" o:allowincell="f" filled="f" stroked="f">
                <v:stroke joinstyle="round"/>
                <o:lock v:ext="edit" shapetype="t"/>
                <v:textbox>
                  <w:txbxContent>
                    <w:p w14:paraId="4FD1766D"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r w:rsidR="00044A50">
        <w:rPr>
          <w:rFonts w:ascii="Times New Roman" w:eastAsia="Times New Roman" w:hAnsi="Times New Roman" w:cs="Times New Roman"/>
          <w:bCs/>
          <w:color w:val="000000"/>
          <w:sz w:val="22"/>
          <w:szCs w:val="22"/>
        </w:rPr>
        <w:t>1. В ходе выполнения работ по договору подряда на монтаж оборудования и выполнение пусконаладочных работ №            от "        "                                г. (далее – Договор) в период с "        "                          г. по "        "                          г. Подрядчик  </w:t>
      </w:r>
      <w:proofErr w:type="gramStart"/>
      <w:r w:rsidR="00044A50">
        <w:rPr>
          <w:rFonts w:ascii="Times New Roman" w:eastAsia="Times New Roman" w:hAnsi="Times New Roman" w:cs="Times New Roman"/>
          <w:bCs/>
          <w:color w:val="000000"/>
          <w:sz w:val="22"/>
          <w:szCs w:val="22"/>
        </w:rPr>
        <w:t xml:space="preserve">   (</w:t>
      </w:r>
      <w:proofErr w:type="gramEnd"/>
      <w:r w:rsidR="00044A50">
        <w:rPr>
          <w:rFonts w:ascii="Times New Roman" w:eastAsia="Times New Roman" w:hAnsi="Times New Roman" w:cs="Times New Roman"/>
          <w:bCs/>
          <w:color w:val="000000"/>
          <w:sz w:val="22"/>
          <w:szCs w:val="22"/>
        </w:rPr>
        <w:t>указать Подрядчика)     израсходовал предоставленные Заказчиком материалы в следующем объеме:</w:t>
      </w:r>
    </w:p>
    <w:tbl>
      <w:tblPr>
        <w:tblStyle w:val="StGen19"/>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1837"/>
        <w:gridCol w:w="1934"/>
        <w:gridCol w:w="967"/>
        <w:gridCol w:w="1740"/>
        <w:gridCol w:w="871"/>
        <w:gridCol w:w="1644"/>
      </w:tblGrid>
      <w:tr w:rsidR="00847D63" w14:paraId="17A966EB" w14:textId="77777777">
        <w:trPr>
          <w:cantSplit/>
        </w:trPr>
        <w:tc>
          <w:tcPr>
            <w:tcW w:w="579" w:type="dxa"/>
            <w:vMerge w:val="restart"/>
          </w:tcPr>
          <w:p w14:paraId="0B19455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п/п</w:t>
            </w:r>
          </w:p>
        </w:tc>
        <w:tc>
          <w:tcPr>
            <w:tcW w:w="1837" w:type="dxa"/>
            <w:vMerge w:val="restart"/>
          </w:tcPr>
          <w:p w14:paraId="6384EE1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Содержание (вид) работы</w:t>
            </w:r>
          </w:p>
        </w:tc>
        <w:tc>
          <w:tcPr>
            <w:tcW w:w="1934" w:type="dxa"/>
            <w:vMerge w:val="restart"/>
          </w:tcPr>
          <w:p w14:paraId="7DAFEFD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Наименование материала</w:t>
            </w:r>
          </w:p>
        </w:tc>
        <w:tc>
          <w:tcPr>
            <w:tcW w:w="2707" w:type="dxa"/>
            <w:gridSpan w:val="2"/>
          </w:tcPr>
          <w:p w14:paraId="6191812B"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Материалы, переданные Заказчиком</w:t>
            </w:r>
          </w:p>
        </w:tc>
        <w:tc>
          <w:tcPr>
            <w:tcW w:w="2515" w:type="dxa"/>
            <w:gridSpan w:val="2"/>
          </w:tcPr>
          <w:p w14:paraId="26153BF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Материалы, фактически использованные Подрядчиком</w:t>
            </w:r>
          </w:p>
        </w:tc>
      </w:tr>
      <w:tr w:rsidR="00847D63" w14:paraId="1D46D1E7" w14:textId="77777777">
        <w:trPr>
          <w:cantSplit/>
        </w:trPr>
        <w:tc>
          <w:tcPr>
            <w:tcW w:w="579" w:type="dxa"/>
            <w:vMerge/>
          </w:tcPr>
          <w:p w14:paraId="58DDFB18" w14:textId="77777777" w:rsidR="00847D63" w:rsidRDefault="00847D63">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1837" w:type="dxa"/>
            <w:vMerge/>
          </w:tcPr>
          <w:p w14:paraId="56F6AA9F" w14:textId="77777777" w:rsidR="00847D63" w:rsidRDefault="00847D63">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1934" w:type="dxa"/>
            <w:vMerge/>
          </w:tcPr>
          <w:p w14:paraId="4FFC8CF9" w14:textId="77777777" w:rsidR="00847D63" w:rsidRDefault="00847D63">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967" w:type="dxa"/>
          </w:tcPr>
          <w:p w14:paraId="26B905E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Кол-во</w:t>
            </w:r>
          </w:p>
        </w:tc>
        <w:tc>
          <w:tcPr>
            <w:tcW w:w="1740" w:type="dxa"/>
          </w:tcPr>
          <w:p w14:paraId="232503E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Стоимость</w:t>
            </w:r>
            <w:r>
              <w:rPr>
                <w:rFonts w:ascii="Times New Roman" w:eastAsia="Times New Roman" w:hAnsi="Times New Roman" w:cs="Times New Roman"/>
                <w:bCs/>
                <w:color w:val="000000"/>
                <w:sz w:val="22"/>
                <w:szCs w:val="22"/>
              </w:rPr>
              <w:br/>
              <w:t>(    (</w:t>
            </w:r>
            <w:proofErr w:type="gramStart"/>
            <w:r>
              <w:rPr>
                <w:rFonts w:ascii="Times New Roman" w:eastAsia="Times New Roman" w:hAnsi="Times New Roman" w:cs="Times New Roman"/>
                <w:bCs/>
                <w:color w:val="000000"/>
                <w:sz w:val="22"/>
                <w:szCs w:val="22"/>
              </w:rPr>
              <w:t xml:space="preserve">валюта)   </w:t>
            </w:r>
            <w:proofErr w:type="gramEnd"/>
            <w:r>
              <w:rPr>
                <w:rFonts w:ascii="Times New Roman" w:eastAsia="Times New Roman" w:hAnsi="Times New Roman" w:cs="Times New Roman"/>
                <w:bCs/>
                <w:color w:val="000000"/>
                <w:sz w:val="22"/>
                <w:szCs w:val="22"/>
              </w:rPr>
              <w:t> )</w:t>
            </w:r>
          </w:p>
        </w:tc>
        <w:tc>
          <w:tcPr>
            <w:tcW w:w="871" w:type="dxa"/>
          </w:tcPr>
          <w:p w14:paraId="5E14891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Кол-во</w:t>
            </w:r>
          </w:p>
        </w:tc>
        <w:tc>
          <w:tcPr>
            <w:tcW w:w="1644" w:type="dxa"/>
          </w:tcPr>
          <w:p w14:paraId="54DC2A1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Стоимость</w:t>
            </w:r>
            <w:r>
              <w:rPr>
                <w:rFonts w:ascii="Times New Roman" w:eastAsia="Times New Roman" w:hAnsi="Times New Roman" w:cs="Times New Roman"/>
                <w:bCs/>
                <w:color w:val="000000"/>
                <w:sz w:val="22"/>
                <w:szCs w:val="22"/>
              </w:rPr>
              <w:br/>
              <w:t>(    (</w:t>
            </w:r>
            <w:proofErr w:type="gramStart"/>
            <w:r>
              <w:rPr>
                <w:rFonts w:ascii="Times New Roman" w:eastAsia="Times New Roman" w:hAnsi="Times New Roman" w:cs="Times New Roman"/>
                <w:bCs/>
                <w:color w:val="000000"/>
                <w:sz w:val="22"/>
                <w:szCs w:val="22"/>
              </w:rPr>
              <w:t xml:space="preserve">валюта)   </w:t>
            </w:r>
            <w:proofErr w:type="gramEnd"/>
            <w:r>
              <w:rPr>
                <w:rFonts w:ascii="Times New Roman" w:eastAsia="Times New Roman" w:hAnsi="Times New Roman" w:cs="Times New Roman"/>
                <w:bCs/>
                <w:color w:val="000000"/>
                <w:sz w:val="22"/>
                <w:szCs w:val="22"/>
              </w:rPr>
              <w:t> )</w:t>
            </w:r>
          </w:p>
        </w:tc>
      </w:tr>
      <w:tr w:rsidR="00847D63" w14:paraId="14143856" w14:textId="77777777">
        <w:tc>
          <w:tcPr>
            <w:tcW w:w="579" w:type="dxa"/>
          </w:tcPr>
          <w:p w14:paraId="40EF4AD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837" w:type="dxa"/>
          </w:tcPr>
          <w:p w14:paraId="3716A4E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934" w:type="dxa"/>
          </w:tcPr>
          <w:p w14:paraId="7AC0C50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967" w:type="dxa"/>
          </w:tcPr>
          <w:p w14:paraId="50535D3B"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740" w:type="dxa"/>
          </w:tcPr>
          <w:p w14:paraId="292C898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871" w:type="dxa"/>
          </w:tcPr>
          <w:p w14:paraId="2CA606B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644" w:type="dxa"/>
          </w:tcPr>
          <w:p w14:paraId="785C9D8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61931E30" w14:textId="77777777">
        <w:tc>
          <w:tcPr>
            <w:tcW w:w="579" w:type="dxa"/>
          </w:tcPr>
          <w:p w14:paraId="66C1EB1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837" w:type="dxa"/>
          </w:tcPr>
          <w:p w14:paraId="3865E0B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934" w:type="dxa"/>
          </w:tcPr>
          <w:p w14:paraId="376AF89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967" w:type="dxa"/>
          </w:tcPr>
          <w:p w14:paraId="1DCF9B7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740" w:type="dxa"/>
          </w:tcPr>
          <w:p w14:paraId="408BD93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871" w:type="dxa"/>
          </w:tcPr>
          <w:p w14:paraId="501889D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644" w:type="dxa"/>
          </w:tcPr>
          <w:p w14:paraId="586CD0C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55D3F227" w14:textId="77777777">
        <w:tc>
          <w:tcPr>
            <w:tcW w:w="579" w:type="dxa"/>
          </w:tcPr>
          <w:p w14:paraId="63FA0FD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837" w:type="dxa"/>
          </w:tcPr>
          <w:p w14:paraId="0B3ECDB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934" w:type="dxa"/>
          </w:tcPr>
          <w:p w14:paraId="03662C0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967" w:type="dxa"/>
          </w:tcPr>
          <w:p w14:paraId="01B33CB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740" w:type="dxa"/>
          </w:tcPr>
          <w:p w14:paraId="542D1936"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871" w:type="dxa"/>
          </w:tcPr>
          <w:p w14:paraId="612D1990"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644" w:type="dxa"/>
          </w:tcPr>
          <w:p w14:paraId="1A3A9E3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bl>
    <w:p w14:paraId="3EFDA406" w14:textId="46BFEA7B"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Общая стоимость использованных Подрядчиком материалов составила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                                        )     (валюта)    .</w:t>
      </w:r>
    </w:p>
    <w:p w14:paraId="238A5C90" w14:textId="03DA2B02"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2. (выбрать нужное)</w:t>
      </w:r>
    </w:p>
    <w:p w14:paraId="0E0DC6C0"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Подрядчик подтверждает, что неизрасходованных материалов, возвратных отходов нет.</w:t>
      </w:r>
    </w:p>
    <w:p w14:paraId="418E5D56" w14:textId="50D2008F"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Остаток неизрасходованных материалов составляет:</w:t>
      </w:r>
    </w:p>
    <w:tbl>
      <w:tblPr>
        <w:tblStyle w:val="StGen20"/>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5360"/>
        <w:gridCol w:w="1819"/>
        <w:gridCol w:w="1723"/>
      </w:tblGrid>
      <w:tr w:rsidR="00847D63" w14:paraId="290C0878" w14:textId="77777777">
        <w:tc>
          <w:tcPr>
            <w:tcW w:w="670" w:type="dxa"/>
          </w:tcPr>
          <w:p w14:paraId="0D9F7ED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п/п</w:t>
            </w:r>
          </w:p>
        </w:tc>
        <w:tc>
          <w:tcPr>
            <w:tcW w:w="5360" w:type="dxa"/>
          </w:tcPr>
          <w:p w14:paraId="3AD0D1D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Наименование неизрасходованного материала</w:t>
            </w:r>
          </w:p>
        </w:tc>
        <w:tc>
          <w:tcPr>
            <w:tcW w:w="1819" w:type="dxa"/>
          </w:tcPr>
          <w:p w14:paraId="780F34F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Количество</w:t>
            </w:r>
          </w:p>
        </w:tc>
        <w:tc>
          <w:tcPr>
            <w:tcW w:w="1723" w:type="dxa"/>
          </w:tcPr>
          <w:p w14:paraId="7A6FDE5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Стоимость</w:t>
            </w:r>
          </w:p>
          <w:p w14:paraId="30B19E20"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  (валюта)    )</w:t>
            </w:r>
          </w:p>
        </w:tc>
      </w:tr>
      <w:tr w:rsidR="00847D63" w14:paraId="67D581EA" w14:textId="77777777">
        <w:tc>
          <w:tcPr>
            <w:tcW w:w="670" w:type="dxa"/>
          </w:tcPr>
          <w:p w14:paraId="4DADAB1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5360" w:type="dxa"/>
          </w:tcPr>
          <w:p w14:paraId="1A88DCA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819" w:type="dxa"/>
          </w:tcPr>
          <w:p w14:paraId="0F86E4D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723" w:type="dxa"/>
          </w:tcPr>
          <w:p w14:paraId="4504E51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611AEB58" w14:textId="77777777">
        <w:tc>
          <w:tcPr>
            <w:tcW w:w="670" w:type="dxa"/>
          </w:tcPr>
          <w:p w14:paraId="04E5D0B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5360" w:type="dxa"/>
          </w:tcPr>
          <w:p w14:paraId="7F83D23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819" w:type="dxa"/>
          </w:tcPr>
          <w:p w14:paraId="7F257A5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723" w:type="dxa"/>
          </w:tcPr>
          <w:p w14:paraId="5BD3A2D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15D804DF" w14:textId="77777777">
        <w:tc>
          <w:tcPr>
            <w:tcW w:w="670" w:type="dxa"/>
          </w:tcPr>
          <w:p w14:paraId="60C3759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5360" w:type="dxa"/>
          </w:tcPr>
          <w:p w14:paraId="458428C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819" w:type="dxa"/>
          </w:tcPr>
          <w:p w14:paraId="7A1C65B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723" w:type="dxa"/>
          </w:tcPr>
          <w:p w14:paraId="2E76925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4C947970" w14:textId="77777777">
        <w:tc>
          <w:tcPr>
            <w:tcW w:w="7849" w:type="dxa"/>
            <w:gridSpan w:val="3"/>
          </w:tcPr>
          <w:p w14:paraId="1B3F918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Итого:</w:t>
            </w:r>
          </w:p>
        </w:tc>
        <w:tc>
          <w:tcPr>
            <w:tcW w:w="1723" w:type="dxa"/>
          </w:tcPr>
          <w:p w14:paraId="70BE38C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bl>
    <w:p w14:paraId="7703AD67"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Итого стоимость неизрасходованных материалов составляет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                                       )     (валюта)    .</w:t>
      </w:r>
    </w:p>
    <w:p w14:paraId="632041F3" w14:textId="315E8C55"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(Пункт 3 необходимо включить, если есть остаток неизрасходованных ма</w:t>
      </w:r>
      <w:sdt>
        <w:sdtPr>
          <w:rPr>
            <w:rFonts w:ascii="Times New Roman" w:eastAsia="Times New Roman" w:hAnsi="Times New Roman" w:cs="Times New Roman"/>
            <w:bCs/>
            <w:color w:val="000000"/>
            <w:sz w:val="22"/>
            <w:szCs w:val="22"/>
          </w:rPr>
          <w:id w:val="-212736432"/>
          <w:docPartObj>
            <w:docPartGallery w:val="Watermarks"/>
          </w:docPartObj>
        </w:sdtPr>
        <w:sdtEndPr/>
        <w:sdtContent/>
      </w:sdt>
      <w:r>
        <w:rPr>
          <w:rFonts w:ascii="Times New Roman" w:eastAsia="Times New Roman" w:hAnsi="Times New Roman" w:cs="Times New Roman"/>
          <w:bCs/>
          <w:color w:val="000000"/>
          <w:sz w:val="22"/>
          <w:szCs w:val="22"/>
        </w:rPr>
        <w:t>териалов. В противном случае его следует удалить и последующую нумерацию пунктов изменить.)</w:t>
      </w:r>
    </w:p>
    <w:p w14:paraId="678EF917"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3. Срок возврата неизрасходованных материалов определен Договором.</w:t>
      </w:r>
    </w:p>
    <w:p w14:paraId="72F6E42F"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4. Настоящий отчет составлен в двух экземплярах, по одному для каждой из сторон.</w:t>
      </w:r>
    </w:p>
    <w:tbl>
      <w:tblPr>
        <w:tblStyle w:val="StGen21"/>
        <w:tblW w:w="9572" w:type="dxa"/>
        <w:tblInd w:w="-108" w:type="dxa"/>
        <w:tblLayout w:type="fixed"/>
        <w:tblLook w:val="0000" w:firstRow="0" w:lastRow="0" w:firstColumn="0" w:lastColumn="0" w:noHBand="0" w:noVBand="0"/>
      </w:tblPr>
      <w:tblGrid>
        <w:gridCol w:w="3446"/>
        <w:gridCol w:w="6126"/>
      </w:tblGrid>
      <w:tr w:rsidR="00847D63" w14:paraId="745D4023" w14:textId="77777777">
        <w:tc>
          <w:tcPr>
            <w:tcW w:w="3446" w:type="dxa"/>
          </w:tcPr>
          <w:p w14:paraId="049CD07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Отчет сдал.</w:t>
            </w:r>
          </w:p>
        </w:tc>
        <w:tc>
          <w:tcPr>
            <w:tcW w:w="6126" w:type="dxa"/>
          </w:tcPr>
          <w:p w14:paraId="0EF55226"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275CC580" w14:textId="77777777">
        <w:tc>
          <w:tcPr>
            <w:tcW w:w="3446" w:type="dxa"/>
          </w:tcPr>
          <w:p w14:paraId="387271BB"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От имени Подрядчика                   </w:t>
            </w:r>
            <w:proofErr w:type="gramStart"/>
            <w:r>
              <w:rPr>
                <w:rFonts w:ascii="Times New Roman" w:eastAsia="Times New Roman" w:hAnsi="Times New Roman" w:cs="Times New Roman"/>
                <w:bCs/>
                <w:color w:val="000000"/>
                <w:sz w:val="22"/>
                <w:szCs w:val="22"/>
              </w:rPr>
              <w:t xml:space="preserve">  :</w:t>
            </w:r>
            <w:proofErr w:type="gramEnd"/>
          </w:p>
        </w:tc>
        <w:tc>
          <w:tcPr>
            <w:tcW w:w="6126" w:type="dxa"/>
          </w:tcPr>
          <w:p w14:paraId="1981E5E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639CE066" w14:textId="77777777">
        <w:tc>
          <w:tcPr>
            <w:tcW w:w="3446" w:type="dxa"/>
          </w:tcPr>
          <w:p w14:paraId="2D11946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должность)   </w:t>
            </w:r>
            <w:proofErr w:type="gramEnd"/>
            <w:r>
              <w:rPr>
                <w:rFonts w:ascii="Times New Roman" w:eastAsia="Times New Roman" w:hAnsi="Times New Roman" w:cs="Times New Roman"/>
                <w:bCs/>
                <w:color w:val="000000"/>
                <w:sz w:val="22"/>
                <w:szCs w:val="22"/>
              </w:rPr>
              <w:t> </w:t>
            </w:r>
          </w:p>
        </w:tc>
        <w:tc>
          <w:tcPr>
            <w:tcW w:w="6126" w:type="dxa"/>
          </w:tcPr>
          <w:p w14:paraId="1676B8D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(ФИО)                  /</w:t>
            </w:r>
          </w:p>
        </w:tc>
      </w:tr>
      <w:tr w:rsidR="00847D63" w14:paraId="29078EB9" w14:textId="77777777">
        <w:tc>
          <w:tcPr>
            <w:tcW w:w="3446" w:type="dxa"/>
          </w:tcPr>
          <w:p w14:paraId="145984EB"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ind w:firstLine="482"/>
              <w:rPr>
                <w:rFonts w:ascii="Times New Roman" w:eastAsia="Times New Roman" w:hAnsi="Times New Roman" w:cs="Times New Roman"/>
                <w:bCs/>
                <w:color w:val="000000"/>
                <w:sz w:val="22"/>
                <w:szCs w:val="22"/>
              </w:rPr>
            </w:pPr>
          </w:p>
        </w:tc>
        <w:tc>
          <w:tcPr>
            <w:tcW w:w="6126" w:type="dxa"/>
          </w:tcPr>
          <w:p w14:paraId="494CF95F"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ind w:firstLine="482"/>
              <w:rPr>
                <w:rFonts w:ascii="Times New Roman" w:eastAsia="Times New Roman" w:hAnsi="Times New Roman" w:cs="Times New Roman"/>
                <w:bCs/>
                <w:color w:val="000000"/>
                <w:sz w:val="22"/>
                <w:szCs w:val="22"/>
              </w:rPr>
            </w:pPr>
          </w:p>
        </w:tc>
      </w:tr>
      <w:tr w:rsidR="00847D63" w14:paraId="2FC95D7C" w14:textId="77777777">
        <w:tc>
          <w:tcPr>
            <w:tcW w:w="3446" w:type="dxa"/>
          </w:tcPr>
          <w:p w14:paraId="21FB278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6126" w:type="dxa"/>
          </w:tcPr>
          <w:p w14:paraId="3B29059E"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0F308AFD" w14:textId="77777777">
        <w:tc>
          <w:tcPr>
            <w:tcW w:w="3446" w:type="dxa"/>
          </w:tcPr>
          <w:p w14:paraId="5B1424C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Отчет принял.</w:t>
            </w:r>
          </w:p>
        </w:tc>
        <w:tc>
          <w:tcPr>
            <w:tcW w:w="6126" w:type="dxa"/>
          </w:tcPr>
          <w:p w14:paraId="2ED3D21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098BC105" w14:textId="77777777">
        <w:tc>
          <w:tcPr>
            <w:tcW w:w="3446" w:type="dxa"/>
          </w:tcPr>
          <w:p w14:paraId="5450C75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От имени Заказчика                   </w:t>
            </w:r>
            <w:proofErr w:type="gramStart"/>
            <w:r>
              <w:rPr>
                <w:rFonts w:ascii="Times New Roman" w:eastAsia="Times New Roman" w:hAnsi="Times New Roman" w:cs="Times New Roman"/>
                <w:bCs/>
                <w:color w:val="000000"/>
                <w:sz w:val="22"/>
                <w:szCs w:val="22"/>
              </w:rPr>
              <w:t xml:space="preserve">  :</w:t>
            </w:r>
            <w:proofErr w:type="gramEnd"/>
          </w:p>
        </w:tc>
        <w:tc>
          <w:tcPr>
            <w:tcW w:w="6126" w:type="dxa"/>
          </w:tcPr>
          <w:p w14:paraId="39FBBCE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6B4B8BBD" w14:textId="77777777">
        <w:tc>
          <w:tcPr>
            <w:tcW w:w="3446" w:type="dxa"/>
          </w:tcPr>
          <w:p w14:paraId="5178860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должность)   </w:t>
            </w:r>
            <w:proofErr w:type="gramEnd"/>
            <w:r>
              <w:rPr>
                <w:rFonts w:ascii="Times New Roman" w:eastAsia="Times New Roman" w:hAnsi="Times New Roman" w:cs="Times New Roman"/>
                <w:bCs/>
                <w:color w:val="000000"/>
                <w:sz w:val="22"/>
                <w:szCs w:val="22"/>
              </w:rPr>
              <w:t> </w:t>
            </w:r>
          </w:p>
        </w:tc>
        <w:tc>
          <w:tcPr>
            <w:tcW w:w="6126" w:type="dxa"/>
          </w:tcPr>
          <w:p w14:paraId="17BA90A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(ФИО)                /</w:t>
            </w:r>
          </w:p>
        </w:tc>
      </w:tr>
      <w:tr w:rsidR="00847D63" w14:paraId="3333B021" w14:textId="77777777">
        <w:tc>
          <w:tcPr>
            <w:tcW w:w="3446" w:type="dxa"/>
          </w:tcPr>
          <w:p w14:paraId="4C3CB949"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ind w:firstLine="482"/>
              <w:rPr>
                <w:rFonts w:ascii="Times New Roman" w:eastAsia="Times New Roman" w:hAnsi="Times New Roman" w:cs="Times New Roman"/>
                <w:bCs/>
                <w:color w:val="000000"/>
                <w:sz w:val="22"/>
                <w:szCs w:val="22"/>
              </w:rPr>
            </w:pPr>
          </w:p>
        </w:tc>
        <w:tc>
          <w:tcPr>
            <w:tcW w:w="6126" w:type="dxa"/>
          </w:tcPr>
          <w:p w14:paraId="509D0773"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ind w:firstLine="482"/>
              <w:rPr>
                <w:rFonts w:ascii="Times New Roman" w:eastAsia="Times New Roman" w:hAnsi="Times New Roman" w:cs="Times New Roman"/>
                <w:bCs/>
                <w:color w:val="000000"/>
                <w:sz w:val="22"/>
                <w:szCs w:val="22"/>
              </w:rPr>
            </w:pPr>
          </w:p>
        </w:tc>
      </w:tr>
      <w:tr w:rsidR="00847D63" w14:paraId="2099A8A9" w14:textId="77777777">
        <w:tc>
          <w:tcPr>
            <w:tcW w:w="3446" w:type="dxa"/>
          </w:tcPr>
          <w:p w14:paraId="60F8A44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6126" w:type="dxa"/>
          </w:tcPr>
          <w:p w14:paraId="3DC3EE4C"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bl>
    <w:p w14:paraId="41E82713"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sectPr w:rsidR="00847D63">
          <w:headerReference w:type="default" r:id="rId29"/>
          <w:footerReference w:type="default" r:id="rId30"/>
          <w:footerReference w:type="first" r:id="rId31"/>
          <w:pgSz w:w="11907" w:h="16839"/>
          <w:pgMar w:top="1134" w:right="850" w:bottom="1134" w:left="1701" w:header="720" w:footer="720" w:gutter="0"/>
          <w:pgNumType w:start="1"/>
          <w:cols w:space="720"/>
          <w:titlePg/>
          <w:docGrid w:linePitch="360"/>
        </w:sectPr>
      </w:pPr>
      <w:bookmarkStart w:id="63" w:name="_4h042r0"/>
      <w:bookmarkEnd w:id="63"/>
    </w:p>
    <w:p w14:paraId="022FC8EA"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bookmarkStart w:id="64" w:name="_2w5ecyt"/>
      <w:bookmarkEnd w:id="64"/>
      <w:r>
        <w:rPr>
          <w:rFonts w:ascii="Times New Roman" w:eastAsia="Times New Roman" w:hAnsi="Times New Roman" w:cs="Times New Roman"/>
          <w:bCs/>
          <w:color w:val="000000"/>
          <w:sz w:val="22"/>
          <w:szCs w:val="22"/>
        </w:rPr>
        <w:lastRenderedPageBreak/>
        <w:t>Приложение № 7</w:t>
      </w:r>
      <w:r>
        <w:rPr>
          <w:rFonts w:ascii="Times New Roman" w:eastAsia="Times New Roman" w:hAnsi="Times New Roman" w:cs="Times New Roman"/>
          <w:bCs/>
          <w:color w:val="000000"/>
          <w:sz w:val="22"/>
          <w:szCs w:val="22"/>
        </w:rPr>
        <w:br/>
        <w:t>к договору подряда на монтаж оборудования и выполнение пусконаладочных работ</w:t>
      </w:r>
      <w:r>
        <w:rPr>
          <w:rFonts w:ascii="Times New Roman" w:eastAsia="Times New Roman" w:hAnsi="Times New Roman" w:cs="Times New Roman"/>
          <w:bCs/>
          <w:color w:val="000000"/>
          <w:sz w:val="22"/>
          <w:szCs w:val="22"/>
        </w:rPr>
        <w:br/>
        <w:t>№_____________ от __________________г.</w:t>
      </w:r>
    </w:p>
    <w:p w14:paraId="7E3B77A5"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p>
    <w:p w14:paraId="4A69EF74"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АКТ</w:t>
      </w:r>
      <w:r>
        <w:rPr>
          <w:rFonts w:ascii="Times New Roman" w:eastAsia="Times New Roman" w:hAnsi="Times New Roman" w:cs="Times New Roman"/>
          <w:b/>
          <w:color w:val="000000"/>
          <w:sz w:val="22"/>
          <w:szCs w:val="22"/>
        </w:rPr>
        <w:br/>
        <w:t>о недостатках выполненных работ</w:t>
      </w:r>
    </w:p>
    <w:p w14:paraId="5D13FEF2"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p>
    <w:tbl>
      <w:tblPr>
        <w:tblStyle w:val="StGen13"/>
        <w:tblW w:w="9572" w:type="dxa"/>
        <w:tblInd w:w="-108" w:type="dxa"/>
        <w:tblLayout w:type="fixed"/>
        <w:tblLook w:val="0000" w:firstRow="0" w:lastRow="0" w:firstColumn="0" w:lastColumn="0" w:noHBand="0" w:noVBand="0"/>
      </w:tblPr>
      <w:tblGrid>
        <w:gridCol w:w="3733"/>
        <w:gridCol w:w="5839"/>
      </w:tblGrid>
      <w:tr w:rsidR="00847D63" w14:paraId="0A277DA8" w14:textId="77777777">
        <w:tc>
          <w:tcPr>
            <w:tcW w:w="3733" w:type="dxa"/>
          </w:tcPr>
          <w:p w14:paraId="6328608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город</w:t>
            </w:r>
            <w:r>
              <w:rPr>
                <w:rFonts w:ascii="Times New Roman" w:eastAsia="Times New Roman" w:hAnsi="Times New Roman" w:cs="Times New Roman"/>
                <w:bCs/>
                <w:color w:val="000000"/>
                <w:sz w:val="22"/>
                <w:szCs w:val="22"/>
                <w:lang w:val="en-US"/>
              </w:rPr>
              <w:t>]</w:t>
            </w:r>
          </w:p>
        </w:tc>
        <w:tc>
          <w:tcPr>
            <w:tcW w:w="5839" w:type="dxa"/>
          </w:tcPr>
          <w:p w14:paraId="1F0C1A5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дата</w:t>
            </w:r>
            <w:r>
              <w:rPr>
                <w:rFonts w:ascii="Times New Roman" w:eastAsia="Times New Roman" w:hAnsi="Times New Roman" w:cs="Times New Roman"/>
                <w:bCs/>
                <w:color w:val="000000"/>
                <w:sz w:val="22"/>
                <w:szCs w:val="22"/>
                <w:lang w:val="en-US"/>
              </w:rPr>
              <w:t>]</w:t>
            </w:r>
          </w:p>
          <w:p w14:paraId="2E5B931D"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p>
        </w:tc>
      </w:tr>
    </w:tbl>
    <w:p w14:paraId="280C3966" w14:textId="77777777" w:rsidR="00847D63" w:rsidRDefault="00044A50">
      <w:pPr>
        <w:pStyle w:val="afb"/>
        <w:ind w:left="0"/>
        <w:jc w:val="both"/>
        <w:rPr>
          <w:rFonts w:ascii="Times New Roman" w:eastAsia="Times New Roman" w:hAnsi="Times New Roman" w:cs="Times New Roman"/>
          <w:bCs/>
          <w:sz w:val="22"/>
          <w:szCs w:val="22"/>
        </w:rPr>
      </w:pPr>
      <w:bookmarkStart w:id="65" w:name="_1baon6m"/>
      <w:bookmarkEnd w:id="65"/>
      <w:r>
        <w:rPr>
          <w:rFonts w:ascii="Times New Roman" w:eastAsia="Times New Roman" w:hAnsi="Times New Roman" w:cs="Times New Roman"/>
          <w:bCs/>
          <w:sz w:val="22"/>
          <w:szCs w:val="22"/>
        </w:rPr>
        <w:t xml:space="preserve">[наименование поставщика], именуемое далее «Заказчик», в лице генерального директора [ФИО], </w:t>
      </w:r>
      <w:proofErr w:type="spellStart"/>
      <w:r>
        <w:rPr>
          <w:rFonts w:ascii="Times New Roman" w:eastAsia="Times New Roman" w:hAnsi="Times New Roman" w:cs="Times New Roman"/>
          <w:bCs/>
          <w:sz w:val="22"/>
          <w:szCs w:val="22"/>
        </w:rPr>
        <w:t>действующего</w:t>
      </w:r>
      <w:proofErr w:type="spellEnd"/>
      <w:r>
        <w:rPr>
          <w:rFonts w:ascii="Times New Roman" w:eastAsia="Times New Roman" w:hAnsi="Times New Roman" w:cs="Times New Roman"/>
          <w:bCs/>
          <w:sz w:val="22"/>
          <w:szCs w:val="22"/>
        </w:rPr>
        <w:t xml:space="preserve"> на основании Устава, с </w:t>
      </w:r>
      <w:proofErr w:type="spellStart"/>
      <w:r>
        <w:rPr>
          <w:rFonts w:ascii="Times New Roman" w:eastAsia="Times New Roman" w:hAnsi="Times New Roman" w:cs="Times New Roman"/>
          <w:bCs/>
          <w:sz w:val="22"/>
          <w:szCs w:val="22"/>
        </w:rPr>
        <w:t>однои</w:t>
      </w:r>
      <w:proofErr w:type="spellEnd"/>
      <w:r>
        <w:rPr>
          <w:rFonts w:ascii="Times New Roman" w:eastAsia="Times New Roman" w:hAnsi="Times New Roman" w:cs="Times New Roman"/>
          <w:bCs/>
          <w:sz w:val="22"/>
          <w:szCs w:val="22"/>
        </w:rPr>
        <w:t>̆ стороны, и</w:t>
      </w:r>
      <w:r>
        <w:rPr>
          <w:rFonts w:ascii="Times New Roman" w:eastAsia="Times New Roman" w:hAnsi="Times New Roman" w:cs="Times New Roman"/>
          <w:bCs/>
          <w:sz w:val="22"/>
          <w:szCs w:val="22"/>
        </w:rPr>
        <w:br/>
        <w:t xml:space="preserve">[наименование покупателя], именуемое далее «Подрядчик», в лице генерального директора [ФИО], </w:t>
      </w:r>
      <w:proofErr w:type="spellStart"/>
      <w:r>
        <w:rPr>
          <w:rFonts w:ascii="Times New Roman" w:eastAsia="Times New Roman" w:hAnsi="Times New Roman" w:cs="Times New Roman"/>
          <w:bCs/>
          <w:sz w:val="22"/>
          <w:szCs w:val="22"/>
        </w:rPr>
        <w:t>действующего</w:t>
      </w:r>
      <w:proofErr w:type="spellEnd"/>
      <w:r>
        <w:rPr>
          <w:rFonts w:ascii="Times New Roman" w:eastAsia="Times New Roman" w:hAnsi="Times New Roman" w:cs="Times New Roman"/>
          <w:bCs/>
          <w:sz w:val="22"/>
          <w:szCs w:val="22"/>
        </w:rPr>
        <w:t xml:space="preserve"> на основании Устава, с </w:t>
      </w:r>
      <w:proofErr w:type="spellStart"/>
      <w:r>
        <w:rPr>
          <w:rFonts w:ascii="Times New Roman" w:eastAsia="Times New Roman" w:hAnsi="Times New Roman" w:cs="Times New Roman"/>
          <w:bCs/>
          <w:sz w:val="22"/>
          <w:szCs w:val="22"/>
        </w:rPr>
        <w:t>другои</w:t>
      </w:r>
      <w:proofErr w:type="spellEnd"/>
      <w:r>
        <w:rPr>
          <w:rFonts w:ascii="Times New Roman" w:eastAsia="Times New Roman" w:hAnsi="Times New Roman" w:cs="Times New Roman"/>
          <w:bCs/>
          <w:sz w:val="22"/>
          <w:szCs w:val="22"/>
        </w:rPr>
        <w:t xml:space="preserve">̆ стороны, далее совместно именуемые «Стороны», заключили </w:t>
      </w:r>
      <w:proofErr w:type="spellStart"/>
      <w:r>
        <w:rPr>
          <w:rFonts w:ascii="Times New Roman" w:eastAsia="Times New Roman" w:hAnsi="Times New Roman" w:cs="Times New Roman"/>
          <w:bCs/>
          <w:sz w:val="22"/>
          <w:szCs w:val="22"/>
        </w:rPr>
        <w:t>настоящии</w:t>
      </w:r>
      <w:proofErr w:type="spellEnd"/>
      <w:r>
        <w:rPr>
          <w:rFonts w:ascii="Times New Roman" w:eastAsia="Times New Roman" w:hAnsi="Times New Roman" w:cs="Times New Roman"/>
          <w:bCs/>
          <w:sz w:val="22"/>
          <w:szCs w:val="22"/>
        </w:rPr>
        <w:t xml:space="preserve">̆ Акт о недостатках выполненных работ к договору подряда на монтаж оборудования и выполнение пусконаладочных работ (далее – Акт по недостаткам) о нижеследующем: </w:t>
      </w:r>
    </w:p>
    <w:p w14:paraId="7802CDB3"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p>
    <w:p w14:paraId="1E9A4F74" w14:textId="77777777" w:rsidR="00847D63" w:rsidRDefault="00044A50">
      <w:pPr>
        <w:numPr>
          <w:ilvl w:val="0"/>
          <w:numId w:val="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Подрядчиком на основании Договора выполнены следующие </w:t>
      </w:r>
      <w:proofErr w:type="gramStart"/>
      <w:r>
        <w:rPr>
          <w:rFonts w:ascii="Times New Roman" w:eastAsia="Times New Roman" w:hAnsi="Times New Roman" w:cs="Times New Roman"/>
          <w:bCs/>
          <w:color w:val="000000"/>
          <w:sz w:val="22"/>
          <w:szCs w:val="22"/>
        </w:rPr>
        <w:t xml:space="preserve">работы:   </w:t>
      </w:r>
      <w:proofErr w:type="gramEnd"/>
      <w:r>
        <w:rPr>
          <w:rFonts w:ascii="Times New Roman" w:eastAsia="Times New Roman" w:hAnsi="Times New Roman" w:cs="Times New Roman"/>
          <w:bCs/>
          <w:color w:val="000000"/>
          <w:sz w:val="22"/>
          <w:szCs w:val="22"/>
        </w:rPr>
        <w:t>                             (содержание, объем, результат работ)                               .</w:t>
      </w:r>
    </w:p>
    <w:p w14:paraId="20E6DFB2"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Стоимость выполненных работ составляет                                                             </w:t>
      </w:r>
      <w:proofErr w:type="gramStart"/>
      <w:r>
        <w:rPr>
          <w:rFonts w:ascii="Times New Roman" w:eastAsia="Times New Roman" w:hAnsi="Times New Roman" w:cs="Times New Roman"/>
          <w:bCs/>
          <w:color w:val="000000"/>
          <w:sz w:val="22"/>
          <w:szCs w:val="22"/>
        </w:rPr>
        <w:t xml:space="preserve">  .</w:t>
      </w:r>
      <w:proofErr w:type="gramEnd"/>
    </w:p>
    <w:p w14:paraId="54207F3D"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66" w:name="_3vac5uf"/>
      <w:bookmarkEnd w:id="66"/>
      <w:r>
        <w:rPr>
          <w:rFonts w:ascii="Times New Roman" w:eastAsia="Times New Roman" w:hAnsi="Times New Roman" w:cs="Times New Roman"/>
          <w:bCs/>
          <w:color w:val="000000"/>
          <w:sz w:val="22"/>
          <w:szCs w:val="22"/>
        </w:rPr>
        <w:t>Результат выполненных работ Заказчик принял по акту сдачи-приемки №         от "       "                          г.</w:t>
      </w:r>
    </w:p>
    <w:p w14:paraId="7DBE1D40" w14:textId="6851D4E6" w:rsidR="00847D63" w:rsidRDefault="00044A50">
      <w:pPr>
        <w:numPr>
          <w:ilvl w:val="0"/>
          <w:numId w:val="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                        г. при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обстоятельства, при которых выявлены недостатки: при приемке результата работ, при хранении, при эксплуатации)     выявлены следующие недостатки:</w:t>
      </w:r>
    </w:p>
    <w:tbl>
      <w:tblPr>
        <w:tblStyle w:val="StGen23"/>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3"/>
        <w:gridCol w:w="2659"/>
        <w:gridCol w:w="1202"/>
        <w:gridCol w:w="745"/>
        <w:gridCol w:w="2469"/>
        <w:gridCol w:w="1007"/>
        <w:gridCol w:w="937"/>
      </w:tblGrid>
      <w:tr w:rsidR="00847D63" w14:paraId="222B6F75" w14:textId="77777777">
        <w:trPr>
          <w:cantSplit/>
        </w:trPr>
        <w:tc>
          <w:tcPr>
            <w:tcW w:w="553" w:type="dxa"/>
            <w:vMerge w:val="restart"/>
          </w:tcPr>
          <w:p w14:paraId="0175152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w:t>
            </w:r>
            <w:r>
              <w:rPr>
                <w:rFonts w:ascii="Times New Roman" w:eastAsia="Times New Roman" w:hAnsi="Times New Roman" w:cs="Times New Roman"/>
                <w:bCs/>
                <w:color w:val="000000"/>
                <w:sz w:val="22"/>
                <w:szCs w:val="22"/>
              </w:rPr>
              <w:br/>
              <w:t>п/п</w:t>
            </w:r>
          </w:p>
        </w:tc>
        <w:tc>
          <w:tcPr>
            <w:tcW w:w="2659" w:type="dxa"/>
            <w:vMerge w:val="restart"/>
          </w:tcPr>
          <w:p w14:paraId="03B8C758" w14:textId="098BB2FF" w:rsidR="00847D63" w:rsidRDefault="002A2EE7">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sidRPr="002A2EE7">
              <w:rPr>
                <w:rFonts w:ascii="Times New Roman" w:eastAsia="Times New Roman" w:hAnsi="Times New Roman" w:cs="Times New Roman"/>
                <w:bCs/>
                <w:noProof/>
                <w:color w:val="000000"/>
                <w:sz w:val="22"/>
                <w:szCs w:val="22"/>
              </w:rPr>
              <mc:AlternateContent>
                <mc:Choice Requires="wps">
                  <w:drawing>
                    <wp:anchor distT="0" distB="0" distL="114300" distR="114300" simplePos="0" relativeHeight="251671552" behindDoc="1" locked="0" layoutInCell="0" allowOverlap="1" wp14:anchorId="2FEBFC84" wp14:editId="7F71EE73">
                      <wp:simplePos x="0" y="0"/>
                      <wp:positionH relativeFrom="margin">
                        <wp:posOffset>-1372225</wp:posOffset>
                      </wp:positionH>
                      <wp:positionV relativeFrom="margin">
                        <wp:posOffset>-23073</wp:posOffset>
                      </wp:positionV>
                      <wp:extent cx="7453737" cy="2798190"/>
                      <wp:effectExtent l="0" t="0" r="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453737" cy="27981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E5FCF6"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FEBFC84" id="Надпись 8" o:spid="_x0000_s1032" type="#_x0000_t202" style="position:absolute;left:0;text-align:left;margin-left:-108.05pt;margin-top:-1.8pt;width:586.9pt;height:220.35pt;rotation:-45;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" o:allowincell="f" filled="f" stroked="f">
                      <v:stroke joinstyle="round"/>
                      <o:lock v:ext="edit" shapetype="t"/>
                      <v:textbox>
                        <w:txbxContent>
                          <w:p w14:paraId="63E5FCF6"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r w:rsidR="00044A50">
              <w:rPr>
                <w:rFonts w:ascii="Times New Roman" w:eastAsia="Times New Roman" w:hAnsi="Times New Roman" w:cs="Times New Roman"/>
                <w:bCs/>
                <w:color w:val="000000"/>
                <w:sz w:val="22"/>
                <w:szCs w:val="22"/>
              </w:rPr>
              <w:t>Содержание (вид)</w:t>
            </w:r>
            <w:r w:rsidR="00044A50">
              <w:rPr>
                <w:rFonts w:ascii="Times New Roman" w:eastAsia="Times New Roman" w:hAnsi="Times New Roman" w:cs="Times New Roman"/>
                <w:bCs/>
                <w:color w:val="000000"/>
                <w:sz w:val="22"/>
                <w:szCs w:val="22"/>
              </w:rPr>
              <w:br/>
              <w:t>выполненной работы</w:t>
            </w:r>
          </w:p>
        </w:tc>
        <w:tc>
          <w:tcPr>
            <w:tcW w:w="1202" w:type="dxa"/>
            <w:vMerge w:val="restart"/>
          </w:tcPr>
          <w:p w14:paraId="62C43676"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Единица измерения</w:t>
            </w:r>
          </w:p>
        </w:tc>
        <w:tc>
          <w:tcPr>
            <w:tcW w:w="745" w:type="dxa"/>
            <w:vMerge w:val="restart"/>
          </w:tcPr>
          <w:p w14:paraId="1C6A3AB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Кол-во</w:t>
            </w:r>
          </w:p>
        </w:tc>
        <w:tc>
          <w:tcPr>
            <w:tcW w:w="2469" w:type="dxa"/>
            <w:vMerge w:val="restart"/>
          </w:tcPr>
          <w:p w14:paraId="325C7ED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Описание недостатка</w:t>
            </w:r>
          </w:p>
        </w:tc>
        <w:tc>
          <w:tcPr>
            <w:tcW w:w="1944" w:type="dxa"/>
            <w:gridSpan w:val="2"/>
          </w:tcPr>
          <w:p w14:paraId="217BB71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Стоимость устранения недостатка (в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валюта)    )</w:t>
            </w:r>
          </w:p>
        </w:tc>
      </w:tr>
      <w:tr w:rsidR="00847D63" w14:paraId="4B9F4795" w14:textId="77777777">
        <w:trPr>
          <w:cantSplit/>
        </w:trPr>
        <w:tc>
          <w:tcPr>
            <w:tcW w:w="553" w:type="dxa"/>
            <w:vMerge/>
          </w:tcPr>
          <w:p w14:paraId="775F9246" w14:textId="77777777" w:rsidR="00847D63" w:rsidRDefault="00847D63">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2659" w:type="dxa"/>
            <w:vMerge/>
          </w:tcPr>
          <w:p w14:paraId="287B7F2B" w14:textId="77777777" w:rsidR="00847D63" w:rsidRDefault="00847D63">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1202" w:type="dxa"/>
            <w:vMerge/>
          </w:tcPr>
          <w:p w14:paraId="24CA524A" w14:textId="77777777" w:rsidR="00847D63" w:rsidRDefault="00847D63">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745" w:type="dxa"/>
            <w:vMerge/>
          </w:tcPr>
          <w:p w14:paraId="00C3A72B" w14:textId="77777777" w:rsidR="00847D63" w:rsidRDefault="00847D63">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2469" w:type="dxa"/>
            <w:vMerge/>
          </w:tcPr>
          <w:p w14:paraId="6CF0DEA1" w14:textId="77777777" w:rsidR="00847D63" w:rsidRDefault="00847D63">
            <w:pPr>
              <w:widowControl w:val="0"/>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1007" w:type="dxa"/>
          </w:tcPr>
          <w:p w14:paraId="6F99C7A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За единицу</w:t>
            </w:r>
          </w:p>
        </w:tc>
        <w:tc>
          <w:tcPr>
            <w:tcW w:w="937" w:type="dxa"/>
          </w:tcPr>
          <w:p w14:paraId="798DAFD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Общая</w:t>
            </w:r>
          </w:p>
        </w:tc>
      </w:tr>
      <w:tr w:rsidR="00847D63" w14:paraId="0DA8E574" w14:textId="77777777">
        <w:tc>
          <w:tcPr>
            <w:tcW w:w="553" w:type="dxa"/>
          </w:tcPr>
          <w:p w14:paraId="388A0AC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659" w:type="dxa"/>
          </w:tcPr>
          <w:p w14:paraId="22CD34FD" w14:textId="5DB52FC5"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202" w:type="dxa"/>
          </w:tcPr>
          <w:p w14:paraId="3576919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745" w:type="dxa"/>
          </w:tcPr>
          <w:p w14:paraId="20BB68B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469" w:type="dxa"/>
          </w:tcPr>
          <w:p w14:paraId="50AC92F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007" w:type="dxa"/>
          </w:tcPr>
          <w:p w14:paraId="078FC656"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937" w:type="dxa"/>
          </w:tcPr>
          <w:p w14:paraId="31B87D3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381082FB" w14:textId="77777777">
        <w:tc>
          <w:tcPr>
            <w:tcW w:w="553" w:type="dxa"/>
          </w:tcPr>
          <w:p w14:paraId="23773C4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659" w:type="dxa"/>
          </w:tcPr>
          <w:p w14:paraId="30503EEB" w14:textId="3D7443A5"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202" w:type="dxa"/>
          </w:tcPr>
          <w:p w14:paraId="118A900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745" w:type="dxa"/>
          </w:tcPr>
          <w:p w14:paraId="0BC3D0B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2469" w:type="dxa"/>
          </w:tcPr>
          <w:p w14:paraId="722A6EC4" w14:textId="2E9AF3E7" w:rsidR="00847D63" w:rsidRDefault="00B4457E">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sdt>
              <w:sdtPr>
                <w:rPr>
                  <w:rFonts w:ascii="Times New Roman" w:eastAsia="Times New Roman" w:hAnsi="Times New Roman" w:cs="Times New Roman"/>
                  <w:bCs/>
                  <w:color w:val="000000"/>
                  <w:sz w:val="22"/>
                  <w:szCs w:val="22"/>
                </w:rPr>
                <w:id w:val="-312567245"/>
                <w:docPartObj>
                  <w:docPartGallery w:val="Watermarks"/>
                </w:docPartObj>
              </w:sdtPr>
              <w:sdtEndPr/>
              <w:sdtContent/>
            </w:sdt>
            <w:r w:rsidR="00044A50">
              <w:rPr>
                <w:rFonts w:ascii="Times New Roman" w:eastAsia="Times New Roman" w:hAnsi="Times New Roman" w:cs="Times New Roman"/>
                <w:bCs/>
                <w:color w:val="000000"/>
                <w:sz w:val="22"/>
                <w:szCs w:val="22"/>
              </w:rPr>
              <w:t> </w:t>
            </w:r>
          </w:p>
        </w:tc>
        <w:tc>
          <w:tcPr>
            <w:tcW w:w="1007" w:type="dxa"/>
          </w:tcPr>
          <w:p w14:paraId="60E84C30"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937" w:type="dxa"/>
          </w:tcPr>
          <w:p w14:paraId="4ABFB85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5EB940CB" w14:textId="77777777">
        <w:tc>
          <w:tcPr>
            <w:tcW w:w="8635" w:type="dxa"/>
            <w:gridSpan w:val="6"/>
          </w:tcPr>
          <w:p w14:paraId="6C7D9DB0" w14:textId="4B8D79CB"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Итого:</w:t>
            </w:r>
          </w:p>
        </w:tc>
        <w:tc>
          <w:tcPr>
            <w:tcW w:w="937" w:type="dxa"/>
          </w:tcPr>
          <w:p w14:paraId="2A17663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bl>
    <w:p w14:paraId="03F78C68"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67" w:name="_2afmg28"/>
      <w:bookmarkEnd w:id="67"/>
      <w:r>
        <w:rPr>
          <w:rFonts w:ascii="Times New Roman" w:eastAsia="Times New Roman" w:hAnsi="Times New Roman" w:cs="Times New Roman"/>
          <w:bCs/>
          <w:color w:val="000000"/>
          <w:sz w:val="22"/>
          <w:szCs w:val="22"/>
        </w:rPr>
        <w:t>Итого стоимость устранения недостатков составляет                                                             </w:t>
      </w:r>
      <w:proofErr w:type="gramStart"/>
      <w:r>
        <w:rPr>
          <w:rFonts w:ascii="Times New Roman" w:eastAsia="Times New Roman" w:hAnsi="Times New Roman" w:cs="Times New Roman"/>
          <w:bCs/>
          <w:color w:val="000000"/>
          <w:sz w:val="22"/>
          <w:szCs w:val="22"/>
        </w:rPr>
        <w:t xml:space="preserve">  .</w:t>
      </w:r>
      <w:proofErr w:type="gramEnd"/>
    </w:p>
    <w:p w14:paraId="4AD23165" w14:textId="417C7184" w:rsidR="00847D63" w:rsidRDefault="00044A50">
      <w:pPr>
        <w:numPr>
          <w:ilvl w:val="0"/>
          <w:numId w:val="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68" w:name="_pkwqa1"/>
      <w:bookmarkEnd w:id="68"/>
      <w:r>
        <w:rPr>
          <w:rFonts w:ascii="Times New Roman" w:eastAsia="Times New Roman" w:hAnsi="Times New Roman" w:cs="Times New Roman"/>
          <w:bCs/>
          <w:color w:val="000000"/>
          <w:sz w:val="22"/>
          <w:szCs w:val="22"/>
        </w:rPr>
        <w:t>Недостатки выявлены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в результате визуального осмотра, контрольного запуска и т.п.)    .</w:t>
      </w:r>
    </w:p>
    <w:p w14:paraId="7CBDD1B2" w14:textId="77777777" w:rsidR="00847D63" w:rsidRDefault="00044A50">
      <w:pPr>
        <w:numPr>
          <w:ilvl w:val="0"/>
          <w:numId w:val="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69" w:name="_39kk8xu"/>
      <w:bookmarkEnd w:id="69"/>
      <w:r>
        <w:rPr>
          <w:rFonts w:ascii="Times New Roman" w:eastAsia="Times New Roman" w:hAnsi="Times New Roman" w:cs="Times New Roman"/>
          <w:bCs/>
          <w:color w:val="000000"/>
          <w:sz w:val="22"/>
          <w:szCs w:val="22"/>
        </w:rPr>
        <w:t>Причиной возникновения недостатков является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указать причину)                              .</w:t>
      </w:r>
    </w:p>
    <w:p w14:paraId="192289FC" w14:textId="77777777" w:rsidR="00847D63" w:rsidRDefault="00044A50">
      <w:pPr>
        <w:numPr>
          <w:ilvl w:val="0"/>
          <w:numId w:val="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(выбрать нужное)</w:t>
      </w:r>
    </w:p>
    <w:p w14:paraId="5D1446D0" w14:textId="45A3511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Подрядчик обязуется безвозмездно устранить выявленные недостатки в срок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указать разумный срок)    .</w:t>
      </w:r>
    </w:p>
    <w:p w14:paraId="6DED713A" w14:textId="2EB95183"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70" w:name="_1opuj5n"/>
      <w:bookmarkEnd w:id="70"/>
      <w:r>
        <w:rPr>
          <w:rFonts w:ascii="Times New Roman" w:eastAsia="Times New Roman" w:hAnsi="Times New Roman" w:cs="Times New Roman"/>
          <w:bCs/>
          <w:color w:val="000000"/>
          <w:sz w:val="22"/>
          <w:szCs w:val="22"/>
        </w:rPr>
        <w:t xml:space="preserve">- В связи с выявленными недостатками стороны договорились соразмерно уменьшить установленную Договором цену работ. Цена уменьшается на </w:t>
      </w:r>
      <w:proofErr w:type="gramStart"/>
      <w:r>
        <w:rPr>
          <w:rFonts w:ascii="Times New Roman" w:eastAsia="Times New Roman" w:hAnsi="Times New Roman" w:cs="Times New Roman"/>
          <w:bCs/>
          <w:color w:val="000000"/>
          <w:sz w:val="22"/>
          <w:szCs w:val="22"/>
        </w:rPr>
        <w:t>стоимость ,</w:t>
      </w:r>
      <w:proofErr w:type="gramEnd"/>
      <w:r>
        <w:rPr>
          <w:rFonts w:ascii="Times New Roman" w:eastAsia="Times New Roman" w:hAnsi="Times New Roman" w:cs="Times New Roman"/>
          <w:bCs/>
          <w:color w:val="000000"/>
          <w:sz w:val="22"/>
          <w:szCs w:val="22"/>
        </w:rPr>
        <w:t xml:space="preserve"> указанную выше, и составляет после уменьшения                                                               .</w:t>
      </w:r>
    </w:p>
    <w:p w14:paraId="491DABD7" w14:textId="77777777" w:rsidR="00847D63" w:rsidRDefault="00044A50">
      <w:pPr>
        <w:numPr>
          <w:ilvl w:val="0"/>
          <w:numId w:val="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Акт составлен в двух экземплярах, по одному для каждой из сторон.</w:t>
      </w:r>
    </w:p>
    <w:p w14:paraId="125634FE" w14:textId="77777777" w:rsidR="00847D63" w:rsidRDefault="00044A50">
      <w:pPr>
        <w:numPr>
          <w:ilvl w:val="0"/>
          <w:numId w:val="6"/>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71" w:name="_48pi1tg"/>
      <w:bookmarkEnd w:id="71"/>
      <w:r>
        <w:rPr>
          <w:rFonts w:ascii="Times New Roman" w:eastAsia="Times New Roman" w:hAnsi="Times New Roman" w:cs="Times New Roman"/>
          <w:bCs/>
          <w:color w:val="000000"/>
          <w:sz w:val="22"/>
          <w:szCs w:val="22"/>
        </w:rPr>
        <w:t>Реквизиты и подписи сторон:</w:t>
      </w:r>
    </w:p>
    <w:p w14:paraId="103BBE9B"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p>
    <w:tbl>
      <w:tblPr>
        <w:tblStyle w:val="StGen29"/>
        <w:tblW w:w="9572" w:type="dxa"/>
        <w:tblInd w:w="-108" w:type="dxa"/>
        <w:tblLayout w:type="fixed"/>
        <w:tblLook w:val="0000" w:firstRow="0" w:lastRow="0" w:firstColumn="0" w:lastColumn="0" w:noHBand="0" w:noVBand="0"/>
      </w:tblPr>
      <w:tblGrid>
        <w:gridCol w:w="4786"/>
        <w:gridCol w:w="4786"/>
      </w:tblGrid>
      <w:tr w:rsidR="00847D63" w14:paraId="73911031" w14:textId="77777777">
        <w:tc>
          <w:tcPr>
            <w:tcW w:w="4786" w:type="dxa"/>
            <w:tcBorders>
              <w:top w:val="none" w:sz="4" w:space="0" w:color="000000"/>
              <w:left w:val="none" w:sz="4" w:space="0" w:color="000000"/>
              <w:bottom w:val="none" w:sz="4" w:space="0" w:color="000000"/>
              <w:right w:val="none" w:sz="4" w:space="0" w:color="000000"/>
            </w:tcBorders>
          </w:tcPr>
          <w:p w14:paraId="5F0BFAF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bookmarkStart w:id="72" w:name="_2nusc19"/>
            <w:bookmarkEnd w:id="72"/>
            <w:r>
              <w:rPr>
                <w:rFonts w:ascii="Times New Roman" w:eastAsia="Times New Roman" w:hAnsi="Times New Roman" w:cs="Times New Roman"/>
                <w:bCs/>
                <w:color w:val="000000"/>
                <w:sz w:val="22"/>
                <w:szCs w:val="22"/>
              </w:rPr>
              <w:t>Заказчик</w:t>
            </w:r>
          </w:p>
        </w:tc>
        <w:tc>
          <w:tcPr>
            <w:tcW w:w="4786" w:type="dxa"/>
            <w:tcBorders>
              <w:top w:val="none" w:sz="4" w:space="0" w:color="000000"/>
              <w:left w:val="none" w:sz="4" w:space="0" w:color="000000"/>
              <w:bottom w:val="none" w:sz="4" w:space="0" w:color="000000"/>
              <w:right w:val="none" w:sz="4" w:space="0" w:color="000000"/>
            </w:tcBorders>
          </w:tcPr>
          <w:p w14:paraId="69A82B46"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Подрядчик</w:t>
            </w:r>
          </w:p>
        </w:tc>
      </w:tr>
      <w:tr w:rsidR="00847D63" w14:paraId="046B591C" w14:textId="77777777">
        <w:tc>
          <w:tcPr>
            <w:tcW w:w="4786" w:type="dxa"/>
            <w:tcBorders>
              <w:left w:val="none" w:sz="4" w:space="0" w:color="000000"/>
              <w:right w:val="none" w:sz="4" w:space="0" w:color="000000"/>
            </w:tcBorders>
          </w:tcPr>
          <w:p w14:paraId="1F2719F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____________     /</w:t>
            </w:r>
          </w:p>
        </w:tc>
        <w:tc>
          <w:tcPr>
            <w:tcW w:w="4786" w:type="dxa"/>
            <w:tcBorders>
              <w:left w:val="none" w:sz="4" w:space="0" w:color="000000"/>
              <w:right w:val="none" w:sz="4" w:space="0" w:color="000000"/>
            </w:tcBorders>
          </w:tcPr>
          <w:p w14:paraId="3A1CF83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подпись)   </w:t>
            </w:r>
            <w:proofErr w:type="gramEnd"/>
            <w:r>
              <w:rPr>
                <w:rFonts w:ascii="Times New Roman" w:eastAsia="Times New Roman" w:hAnsi="Times New Roman" w:cs="Times New Roman"/>
                <w:bCs/>
                <w:color w:val="000000"/>
                <w:sz w:val="22"/>
                <w:szCs w:val="22"/>
              </w:rPr>
              <w:t xml:space="preserve">    /      _______________     /</w:t>
            </w:r>
          </w:p>
        </w:tc>
      </w:tr>
      <w:tr w:rsidR="00847D63" w14:paraId="04F7DA6E" w14:textId="77777777">
        <w:tc>
          <w:tcPr>
            <w:tcW w:w="4786" w:type="dxa"/>
            <w:tcBorders>
              <w:left w:val="none" w:sz="4" w:space="0" w:color="000000"/>
              <w:bottom w:val="none" w:sz="4" w:space="0" w:color="000000"/>
              <w:right w:val="none" w:sz="4" w:space="0" w:color="000000"/>
            </w:tcBorders>
          </w:tcPr>
          <w:p w14:paraId="254635B4"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11870C84"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4AE8E8DC" w14:textId="77777777">
        <w:tc>
          <w:tcPr>
            <w:tcW w:w="4786" w:type="dxa"/>
            <w:tcBorders>
              <w:left w:val="none" w:sz="4" w:space="0" w:color="000000"/>
              <w:right w:val="none" w:sz="4" w:space="0" w:color="000000"/>
            </w:tcBorders>
          </w:tcPr>
          <w:p w14:paraId="33836376"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right w:val="none" w:sz="4" w:space="0" w:color="000000"/>
            </w:tcBorders>
          </w:tcPr>
          <w:p w14:paraId="528B73DE"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5674782A" w14:textId="77777777">
        <w:tc>
          <w:tcPr>
            <w:tcW w:w="4786" w:type="dxa"/>
            <w:tcBorders>
              <w:left w:val="none" w:sz="4" w:space="0" w:color="000000"/>
              <w:bottom w:val="none" w:sz="4" w:space="0" w:color="000000"/>
              <w:right w:val="none" w:sz="4" w:space="0" w:color="000000"/>
            </w:tcBorders>
          </w:tcPr>
          <w:p w14:paraId="643A1843"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23C1A21A"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bl>
    <w:p w14:paraId="4D32D05A"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p>
    <w:p w14:paraId="316FF885"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p>
    <w:p w14:paraId="2F9DC868"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sectPr w:rsidR="00847D63">
          <w:headerReference w:type="default" r:id="rId32"/>
          <w:footerReference w:type="default" r:id="rId33"/>
          <w:footerReference w:type="first" r:id="rId34"/>
          <w:pgSz w:w="11907" w:h="16839"/>
          <w:pgMar w:top="1134" w:right="850" w:bottom="1134" w:left="1701" w:header="720" w:footer="720" w:gutter="0"/>
          <w:pgNumType w:start="1"/>
          <w:cols w:space="720"/>
          <w:titlePg/>
          <w:docGrid w:linePitch="360"/>
        </w:sectPr>
      </w:pPr>
    </w:p>
    <w:p w14:paraId="531DF933"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lastRenderedPageBreak/>
        <w:t>Приложение № 8</w:t>
      </w:r>
      <w:r>
        <w:rPr>
          <w:rFonts w:ascii="Times New Roman" w:eastAsia="Times New Roman" w:hAnsi="Times New Roman" w:cs="Times New Roman"/>
          <w:bCs/>
          <w:color w:val="000000"/>
          <w:sz w:val="22"/>
          <w:szCs w:val="22"/>
        </w:rPr>
        <w:br/>
        <w:t>к договору подряда на монтаж оборудования и выполнение пусконаладочных работ</w:t>
      </w:r>
      <w:r>
        <w:rPr>
          <w:rFonts w:ascii="Times New Roman" w:eastAsia="Times New Roman" w:hAnsi="Times New Roman" w:cs="Times New Roman"/>
          <w:bCs/>
          <w:color w:val="000000"/>
          <w:sz w:val="22"/>
          <w:szCs w:val="22"/>
        </w:rPr>
        <w:br/>
        <w:t>№_______________ от _________________________г.</w:t>
      </w:r>
    </w:p>
    <w:p w14:paraId="3FEDF4F1"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p>
    <w:p w14:paraId="26DA8C1B"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ИЗВЕЩЕНИЕ</w:t>
      </w:r>
      <w:r>
        <w:rPr>
          <w:rFonts w:ascii="Times New Roman" w:eastAsia="Times New Roman" w:hAnsi="Times New Roman" w:cs="Times New Roman"/>
          <w:b/>
          <w:color w:val="000000"/>
          <w:sz w:val="22"/>
          <w:szCs w:val="22"/>
        </w:rPr>
        <w:br/>
        <w:t>об обнаружении скрытых недостатков в результате работ</w:t>
      </w:r>
    </w:p>
    <w:p w14:paraId="293DB762"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p>
    <w:p w14:paraId="3FB100B2"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 договору подряда на монтаж оборудования и выполнение пусконаладочных работ №            от "        "                               г. Подрядчик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указать Подрядчика)     выполнил и сдал Заказчику     (указать Заказчика)     следующие работы: (содержание, объем, результат работ)                                                                                                                        .</w:t>
      </w:r>
    </w:p>
    <w:p w14:paraId="04747B31"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Результат выполненных работ принят Заказчиком по акту сдачи-приемки №         от "       "                          г.</w:t>
      </w:r>
    </w:p>
    <w:p w14:paraId="03A6C811"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                              г. (дата обнаружения недостатков) при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указываются условия, при которых выявлены недостатки (например, при эксплуатации, при хранении) и наименование результата работ)     обнаружены следующие недостатки:</w:t>
      </w:r>
    </w:p>
    <w:p w14:paraId="3055EFAC" w14:textId="4E845300" w:rsidR="00847D63" w:rsidRDefault="002A2EE7">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sidRPr="002A2EE7">
        <w:rPr>
          <w:rFonts w:ascii="Times New Roman" w:eastAsia="Times New Roman" w:hAnsi="Times New Roman" w:cs="Times New Roman"/>
          <w:bCs/>
          <w:noProof/>
          <w:color w:val="000000"/>
          <w:sz w:val="22"/>
          <w:szCs w:val="22"/>
        </w:rPr>
        <mc:AlternateContent>
          <mc:Choice Requires="wps">
            <w:drawing>
              <wp:anchor distT="0" distB="0" distL="114300" distR="114300" simplePos="0" relativeHeight="251673600" behindDoc="1" locked="0" layoutInCell="0" allowOverlap="1" wp14:anchorId="50D5BCC5" wp14:editId="0EF84EC5">
                <wp:simplePos x="0" y="0"/>
                <wp:positionH relativeFrom="margin">
                  <wp:posOffset>-812454</wp:posOffset>
                </wp:positionH>
                <wp:positionV relativeFrom="margin">
                  <wp:posOffset>2649371</wp:posOffset>
                </wp:positionV>
                <wp:extent cx="7358053" cy="2445336"/>
                <wp:effectExtent l="0" t="0" r="0" b="0"/>
                <wp:wrapNone/>
                <wp:docPr id="9" name="Надпись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358053" cy="244533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C6B2E8"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0D5BCC5" id="Надпись 9" o:spid="_x0000_s1033" type="#_x0000_t202" style="position:absolute;left:0;text-align:left;margin-left:-63.95pt;margin-top:208.6pt;width:579.35pt;height:192.55pt;rotation:-45;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" o:allowincell="f" filled="f" stroked="f">
                <v:stroke joinstyle="round"/>
                <o:lock v:ext="edit" shapetype="t"/>
                <v:textbox>
                  <w:txbxContent>
                    <w:p w14:paraId="30C6B2E8"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r w:rsidR="00044A50">
        <w:rPr>
          <w:rFonts w:ascii="Times New Roman" w:eastAsia="Times New Roman" w:hAnsi="Times New Roman" w:cs="Times New Roman"/>
          <w:bCs/>
          <w:color w:val="000000"/>
          <w:sz w:val="22"/>
          <w:szCs w:val="22"/>
        </w:rPr>
        <w:t>1)                                                                                                                                          .</w:t>
      </w:r>
    </w:p>
    <w:p w14:paraId="6BD85580" w14:textId="31380E2B"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2)                              </w:t>
      </w:r>
      <w:proofErr w:type="gramStart"/>
      <w:r>
        <w:rPr>
          <w:rFonts w:ascii="Times New Roman" w:eastAsia="Times New Roman" w:hAnsi="Times New Roman" w:cs="Times New Roman"/>
          <w:bCs/>
          <w:color w:val="000000"/>
          <w:sz w:val="22"/>
          <w:szCs w:val="22"/>
        </w:rPr>
        <w:t xml:space="preserve">   (</w:t>
      </w:r>
      <w:proofErr w:type="gramEnd"/>
      <w:r>
        <w:rPr>
          <w:rFonts w:ascii="Times New Roman" w:eastAsia="Times New Roman" w:hAnsi="Times New Roman" w:cs="Times New Roman"/>
          <w:bCs/>
          <w:color w:val="000000"/>
          <w:sz w:val="22"/>
          <w:szCs w:val="22"/>
        </w:rPr>
        <w:t>перечень недостатков, их характеристика)                                  .</w:t>
      </w:r>
    </w:p>
    <w:p w14:paraId="6554FC4B" w14:textId="500254C6"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proofErr w:type="gramStart"/>
      <w:r>
        <w:rPr>
          <w:rFonts w:ascii="Times New Roman" w:eastAsia="Times New Roman" w:hAnsi="Times New Roman" w:cs="Times New Roman"/>
          <w:bCs/>
          <w:color w:val="000000"/>
          <w:sz w:val="22"/>
          <w:szCs w:val="22"/>
        </w:rPr>
        <w:t>Стоимость  составила</w:t>
      </w:r>
      <w:proofErr w:type="gramEnd"/>
      <w:r>
        <w:rPr>
          <w:rFonts w:ascii="Times New Roman" w:eastAsia="Times New Roman" w:hAnsi="Times New Roman" w:cs="Times New Roman"/>
          <w:bCs/>
          <w:color w:val="000000"/>
          <w:sz w:val="22"/>
          <w:szCs w:val="22"/>
        </w:rPr>
        <w:t>                                                               .</w:t>
      </w:r>
    </w:p>
    <w:p w14:paraId="085FBF90" w14:textId="6D2ABF8B"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Указанные выше недостатки не могли быть установлены при обычном способе приемки результата работ, так как являются скрытыми.</w:t>
      </w:r>
    </w:p>
    <w:p w14:paraId="5C44A385" w14:textId="162B57E2"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В связи с изложенным Заказчик просит (выбрать нужное)</w:t>
      </w:r>
    </w:p>
    <w:p w14:paraId="50420599" w14:textId="73EE6978"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безвозмездно устранить выявленные недостатки.</w:t>
      </w:r>
    </w:p>
    <w:p w14:paraId="0FDDA816" w14:textId="72C88461"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xml:space="preserve">- уменьшить установленную Договором цену работ на </w:t>
      </w:r>
      <w:proofErr w:type="gramStart"/>
      <w:r>
        <w:rPr>
          <w:rFonts w:ascii="Times New Roman" w:eastAsia="Times New Roman" w:hAnsi="Times New Roman" w:cs="Times New Roman"/>
          <w:bCs/>
          <w:color w:val="000000"/>
          <w:sz w:val="22"/>
          <w:szCs w:val="22"/>
        </w:rPr>
        <w:t>стоимость .</w:t>
      </w:r>
      <w:proofErr w:type="gramEnd"/>
      <w:r>
        <w:rPr>
          <w:rFonts w:ascii="Times New Roman" w:eastAsia="Times New Roman" w:hAnsi="Times New Roman" w:cs="Times New Roman"/>
          <w:bCs/>
          <w:color w:val="000000"/>
          <w:sz w:val="22"/>
          <w:szCs w:val="22"/>
        </w:rPr>
        <w:t xml:space="preserve">  </w:t>
      </w:r>
    </w:p>
    <w:p w14:paraId="4585FDE1" w14:textId="4A1C7BC0"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направить представителя Подрядчика для составления акта о выявленных недостатках, которое состоится "       "                              г. в         ч         мин. по адресу                                                                                      </w:t>
      </w:r>
      <w:proofErr w:type="gramStart"/>
      <w:r>
        <w:rPr>
          <w:rFonts w:ascii="Times New Roman" w:eastAsia="Times New Roman" w:hAnsi="Times New Roman" w:cs="Times New Roman"/>
          <w:bCs/>
          <w:color w:val="000000"/>
          <w:sz w:val="22"/>
          <w:szCs w:val="22"/>
        </w:rPr>
        <w:t xml:space="preserve">  .</w:t>
      </w:r>
      <w:proofErr w:type="gramEnd"/>
      <w:sdt>
        <w:sdtPr>
          <w:rPr>
            <w:rFonts w:ascii="Times New Roman" w:eastAsia="Times New Roman" w:hAnsi="Times New Roman" w:cs="Times New Roman"/>
            <w:bCs/>
            <w:color w:val="000000"/>
            <w:sz w:val="22"/>
            <w:szCs w:val="22"/>
          </w:rPr>
          <w:id w:val="-451946094"/>
          <w:docPartObj>
            <w:docPartGallery w:val="Watermarks"/>
          </w:docPartObj>
        </w:sdtPr>
        <w:sdtEndPr/>
        <w:sdtContent/>
      </w:sdt>
    </w:p>
    <w:tbl>
      <w:tblPr>
        <w:tblStyle w:val="StGen26"/>
        <w:tblW w:w="9572" w:type="dxa"/>
        <w:jc w:val="center"/>
        <w:tblInd w:w="0" w:type="dxa"/>
        <w:tblLayout w:type="fixed"/>
        <w:tblLook w:val="0000" w:firstRow="0" w:lastRow="0" w:firstColumn="0" w:lastColumn="0" w:noHBand="0" w:noVBand="0"/>
      </w:tblPr>
      <w:tblGrid>
        <w:gridCol w:w="3733"/>
        <w:gridCol w:w="5839"/>
      </w:tblGrid>
      <w:tr w:rsidR="00847D63" w14:paraId="096106FE" w14:textId="77777777">
        <w:trPr>
          <w:jc w:val="center"/>
        </w:trPr>
        <w:tc>
          <w:tcPr>
            <w:tcW w:w="3733" w:type="dxa"/>
          </w:tcPr>
          <w:p w14:paraId="406968D2"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должность)   </w:t>
            </w:r>
            <w:proofErr w:type="gramEnd"/>
            <w:r>
              <w:rPr>
                <w:rFonts w:ascii="Times New Roman" w:eastAsia="Times New Roman" w:hAnsi="Times New Roman" w:cs="Times New Roman"/>
                <w:bCs/>
                <w:color w:val="000000"/>
                <w:sz w:val="22"/>
                <w:szCs w:val="22"/>
              </w:rPr>
              <w:t>         </w:t>
            </w:r>
          </w:p>
        </w:tc>
        <w:tc>
          <w:tcPr>
            <w:tcW w:w="5839" w:type="dxa"/>
          </w:tcPr>
          <w:p w14:paraId="26E7101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(Ф.И.О.)              /</w:t>
            </w:r>
          </w:p>
        </w:tc>
      </w:tr>
      <w:tr w:rsidR="00847D63" w14:paraId="52F32F31" w14:textId="77777777">
        <w:trPr>
          <w:jc w:val="center"/>
        </w:trPr>
        <w:tc>
          <w:tcPr>
            <w:tcW w:w="3733" w:type="dxa"/>
          </w:tcPr>
          <w:p w14:paraId="6A56006F"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5839" w:type="dxa"/>
          </w:tcPr>
          <w:p w14:paraId="005B8B14"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bl>
    <w:p w14:paraId="56665C18"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sectPr w:rsidR="00847D63">
          <w:headerReference w:type="default" r:id="rId35"/>
          <w:footerReference w:type="default" r:id="rId36"/>
          <w:footerReference w:type="first" r:id="rId37"/>
          <w:pgSz w:w="11907" w:h="16839"/>
          <w:pgMar w:top="1134" w:right="850" w:bottom="1134" w:left="1701" w:header="720" w:footer="720" w:gutter="0"/>
          <w:pgNumType w:start="1"/>
          <w:cols w:space="720"/>
          <w:titlePg/>
          <w:docGrid w:linePitch="360"/>
        </w:sectPr>
      </w:pPr>
      <w:bookmarkStart w:id="73" w:name="_3mzq4wv"/>
      <w:bookmarkEnd w:id="73"/>
    </w:p>
    <w:p w14:paraId="2FE7DF29"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bookmarkStart w:id="74" w:name="_2250f4o"/>
      <w:bookmarkEnd w:id="74"/>
      <w:r>
        <w:rPr>
          <w:rFonts w:ascii="Times New Roman" w:eastAsia="Times New Roman" w:hAnsi="Times New Roman" w:cs="Times New Roman"/>
          <w:bCs/>
          <w:color w:val="000000"/>
          <w:sz w:val="22"/>
          <w:szCs w:val="22"/>
        </w:rPr>
        <w:lastRenderedPageBreak/>
        <w:t>Приложение № 9</w:t>
      </w:r>
      <w:r>
        <w:rPr>
          <w:rFonts w:ascii="Times New Roman" w:eastAsia="Times New Roman" w:hAnsi="Times New Roman" w:cs="Times New Roman"/>
          <w:bCs/>
          <w:color w:val="000000"/>
          <w:sz w:val="22"/>
          <w:szCs w:val="22"/>
        </w:rPr>
        <w:br/>
        <w:t>к договору подряда на монтаж оборудования и выполнение пусконаладочных работ</w:t>
      </w:r>
      <w:r>
        <w:rPr>
          <w:rFonts w:ascii="Times New Roman" w:eastAsia="Times New Roman" w:hAnsi="Times New Roman" w:cs="Times New Roman"/>
          <w:bCs/>
          <w:color w:val="000000"/>
          <w:sz w:val="22"/>
          <w:szCs w:val="22"/>
        </w:rPr>
        <w:br/>
        <w:t>№_______________ от __________________г.</w:t>
      </w:r>
    </w:p>
    <w:p w14:paraId="6D68E496" w14:textId="77777777" w:rsidR="00847D63" w:rsidRDefault="00847D63">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p>
    <w:p w14:paraId="6C162D46" w14:textId="77777777" w:rsidR="00847D63" w:rsidRDefault="00044A50">
      <w:pPr>
        <w:keepNext/>
        <w:keepLines/>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
          <w:color w:val="000000"/>
          <w:sz w:val="22"/>
          <w:szCs w:val="22"/>
        </w:rPr>
      </w:pPr>
      <w:r>
        <w:rPr>
          <w:rFonts w:ascii="Times New Roman" w:eastAsia="Times New Roman" w:hAnsi="Times New Roman" w:cs="Times New Roman"/>
          <w:b/>
          <w:color w:val="000000"/>
          <w:sz w:val="22"/>
          <w:szCs w:val="22"/>
        </w:rPr>
        <w:t>СМЕТА</w:t>
      </w:r>
      <w:r>
        <w:rPr>
          <w:rFonts w:ascii="Times New Roman" w:eastAsia="Times New Roman" w:hAnsi="Times New Roman" w:cs="Times New Roman"/>
          <w:b/>
          <w:color w:val="000000"/>
          <w:sz w:val="22"/>
          <w:szCs w:val="22"/>
        </w:rPr>
        <w:br/>
        <w:t>на выполнение работ</w:t>
      </w:r>
    </w:p>
    <w:tbl>
      <w:tblPr>
        <w:tblStyle w:val="StGen13"/>
        <w:tblW w:w="9572" w:type="dxa"/>
        <w:tblInd w:w="-108" w:type="dxa"/>
        <w:tblLayout w:type="fixed"/>
        <w:tblLook w:val="0000" w:firstRow="0" w:lastRow="0" w:firstColumn="0" w:lastColumn="0" w:noHBand="0" w:noVBand="0"/>
      </w:tblPr>
      <w:tblGrid>
        <w:gridCol w:w="3733"/>
        <w:gridCol w:w="5839"/>
      </w:tblGrid>
      <w:tr w:rsidR="00847D63" w14:paraId="1CCFAF8B" w14:textId="77777777">
        <w:tc>
          <w:tcPr>
            <w:tcW w:w="3733" w:type="dxa"/>
          </w:tcPr>
          <w:p w14:paraId="29D3CE1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город</w:t>
            </w:r>
            <w:r>
              <w:rPr>
                <w:rFonts w:ascii="Times New Roman" w:eastAsia="Times New Roman" w:hAnsi="Times New Roman" w:cs="Times New Roman"/>
                <w:bCs/>
                <w:color w:val="000000"/>
                <w:sz w:val="22"/>
                <w:szCs w:val="22"/>
                <w:lang w:val="en-US"/>
              </w:rPr>
              <w:t>]</w:t>
            </w:r>
          </w:p>
        </w:tc>
        <w:tc>
          <w:tcPr>
            <w:tcW w:w="5839" w:type="dxa"/>
          </w:tcPr>
          <w:p w14:paraId="3D96255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lang w:val="en-US"/>
              </w:rPr>
              <w:t>[</w:t>
            </w:r>
            <w:r>
              <w:rPr>
                <w:rFonts w:ascii="Times New Roman" w:eastAsia="Times New Roman" w:hAnsi="Times New Roman" w:cs="Times New Roman"/>
                <w:bCs/>
                <w:color w:val="000000"/>
                <w:sz w:val="22"/>
                <w:szCs w:val="22"/>
              </w:rPr>
              <w:t>дата</w:t>
            </w:r>
            <w:r>
              <w:rPr>
                <w:rFonts w:ascii="Times New Roman" w:eastAsia="Times New Roman" w:hAnsi="Times New Roman" w:cs="Times New Roman"/>
                <w:bCs/>
                <w:color w:val="000000"/>
                <w:sz w:val="22"/>
                <w:szCs w:val="22"/>
                <w:lang w:val="en-US"/>
              </w:rPr>
              <w:t>]</w:t>
            </w:r>
          </w:p>
          <w:p w14:paraId="44236467"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p>
        </w:tc>
      </w:tr>
    </w:tbl>
    <w:p w14:paraId="668E1F17" w14:textId="7F51A047" w:rsidR="00847D63" w:rsidRDefault="00044A50">
      <w:pPr>
        <w:pStyle w:val="afb"/>
        <w:ind w:left="0"/>
        <w:jc w:val="both"/>
        <w:rPr>
          <w:rFonts w:ascii="Times New Roman" w:eastAsia="Times New Roman" w:hAnsi="Times New Roman" w:cs="Times New Roman"/>
          <w:bCs/>
          <w:sz w:val="22"/>
          <w:szCs w:val="22"/>
        </w:rPr>
      </w:pPr>
      <w:bookmarkStart w:id="75" w:name="_haapch"/>
      <w:bookmarkEnd w:id="75"/>
      <w:r>
        <w:rPr>
          <w:rFonts w:ascii="Times New Roman" w:eastAsia="Times New Roman" w:hAnsi="Times New Roman" w:cs="Times New Roman"/>
          <w:bCs/>
          <w:sz w:val="22"/>
          <w:szCs w:val="22"/>
        </w:rPr>
        <w:t xml:space="preserve">[наименование поставщика], именуемое далее «Заказчик», в лице генерального директора [ФИО], </w:t>
      </w:r>
      <w:proofErr w:type="spellStart"/>
      <w:r>
        <w:rPr>
          <w:rFonts w:ascii="Times New Roman" w:eastAsia="Times New Roman" w:hAnsi="Times New Roman" w:cs="Times New Roman"/>
          <w:bCs/>
          <w:sz w:val="22"/>
          <w:szCs w:val="22"/>
        </w:rPr>
        <w:t>действующего</w:t>
      </w:r>
      <w:proofErr w:type="spellEnd"/>
      <w:r>
        <w:rPr>
          <w:rFonts w:ascii="Times New Roman" w:eastAsia="Times New Roman" w:hAnsi="Times New Roman" w:cs="Times New Roman"/>
          <w:bCs/>
          <w:sz w:val="22"/>
          <w:szCs w:val="22"/>
        </w:rPr>
        <w:t xml:space="preserve"> на основании Устава, с </w:t>
      </w:r>
      <w:proofErr w:type="spellStart"/>
      <w:r>
        <w:rPr>
          <w:rFonts w:ascii="Times New Roman" w:eastAsia="Times New Roman" w:hAnsi="Times New Roman" w:cs="Times New Roman"/>
          <w:bCs/>
          <w:sz w:val="22"/>
          <w:szCs w:val="22"/>
        </w:rPr>
        <w:t>однои</w:t>
      </w:r>
      <w:proofErr w:type="spellEnd"/>
      <w:r>
        <w:rPr>
          <w:rFonts w:ascii="Times New Roman" w:eastAsia="Times New Roman" w:hAnsi="Times New Roman" w:cs="Times New Roman"/>
          <w:bCs/>
          <w:sz w:val="22"/>
          <w:szCs w:val="22"/>
        </w:rPr>
        <w:t>̆ стороны, и</w:t>
      </w:r>
      <w:r>
        <w:rPr>
          <w:rFonts w:ascii="Times New Roman" w:eastAsia="Times New Roman" w:hAnsi="Times New Roman" w:cs="Times New Roman"/>
          <w:bCs/>
          <w:sz w:val="22"/>
          <w:szCs w:val="22"/>
        </w:rPr>
        <w:br/>
        <w:t xml:space="preserve">[наименование покупателя], именуемое далее «Подрядчик», в лице генерального директора [ФИО], </w:t>
      </w:r>
      <w:proofErr w:type="spellStart"/>
      <w:r>
        <w:rPr>
          <w:rFonts w:ascii="Times New Roman" w:eastAsia="Times New Roman" w:hAnsi="Times New Roman" w:cs="Times New Roman"/>
          <w:bCs/>
          <w:sz w:val="22"/>
          <w:szCs w:val="22"/>
        </w:rPr>
        <w:t>действующего</w:t>
      </w:r>
      <w:proofErr w:type="spellEnd"/>
      <w:r>
        <w:rPr>
          <w:rFonts w:ascii="Times New Roman" w:eastAsia="Times New Roman" w:hAnsi="Times New Roman" w:cs="Times New Roman"/>
          <w:bCs/>
          <w:sz w:val="22"/>
          <w:szCs w:val="22"/>
        </w:rPr>
        <w:t xml:space="preserve"> на основании Устава, с </w:t>
      </w:r>
      <w:proofErr w:type="spellStart"/>
      <w:r>
        <w:rPr>
          <w:rFonts w:ascii="Times New Roman" w:eastAsia="Times New Roman" w:hAnsi="Times New Roman" w:cs="Times New Roman"/>
          <w:bCs/>
          <w:sz w:val="22"/>
          <w:szCs w:val="22"/>
        </w:rPr>
        <w:t>другои</w:t>
      </w:r>
      <w:proofErr w:type="spellEnd"/>
      <w:r>
        <w:rPr>
          <w:rFonts w:ascii="Times New Roman" w:eastAsia="Times New Roman" w:hAnsi="Times New Roman" w:cs="Times New Roman"/>
          <w:bCs/>
          <w:sz w:val="22"/>
          <w:szCs w:val="22"/>
        </w:rPr>
        <w:t xml:space="preserve">̆ стороны, далее совместно именуемые «Стороны», согласовали настоящую смету к договору подряда на монтаж оборудования и выполнение пусконаладочных работ (далее – смета) о нижеследующем: </w:t>
      </w:r>
      <w:sdt>
        <w:sdtPr>
          <w:rPr>
            <w:rFonts w:ascii="Times New Roman" w:eastAsia="Times New Roman" w:hAnsi="Times New Roman" w:cs="Times New Roman"/>
            <w:bCs/>
            <w:sz w:val="22"/>
            <w:szCs w:val="22"/>
          </w:rPr>
          <w:id w:val="860935187"/>
          <w:docPartObj>
            <w:docPartGallery w:val="Watermarks"/>
          </w:docPartObj>
        </w:sdtPr>
        <w:sdtEndPr/>
        <w:sdtContent/>
      </w:sdt>
    </w:p>
    <w:p w14:paraId="754BAD03" w14:textId="77777777" w:rsidR="00847D63" w:rsidRDefault="00847D63">
      <w:pPr>
        <w:pStyle w:val="afb"/>
        <w:ind w:left="0"/>
        <w:jc w:val="both"/>
        <w:rPr>
          <w:rFonts w:ascii="Times New Roman" w:eastAsia="Times New Roman" w:hAnsi="Times New Roman" w:cs="Times New Roman"/>
          <w:bCs/>
          <w:sz w:val="22"/>
          <w:szCs w:val="22"/>
        </w:rPr>
      </w:pPr>
    </w:p>
    <w:p w14:paraId="73394F5D" w14:textId="77777777" w:rsidR="00847D63" w:rsidRDefault="00044A50">
      <w:pPr>
        <w:numPr>
          <w:ilvl w:val="0"/>
          <w:numId w:val="5"/>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Цена работ по Договору составляет:</w:t>
      </w:r>
    </w:p>
    <w:tbl>
      <w:tblPr>
        <w:tblStyle w:val="StGen28"/>
        <w:tblW w:w="9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3326"/>
        <w:gridCol w:w="1316"/>
        <w:gridCol w:w="1317"/>
        <w:gridCol w:w="1436"/>
        <w:gridCol w:w="1436"/>
      </w:tblGrid>
      <w:tr w:rsidR="00847D63" w14:paraId="1D6051E3" w14:textId="77777777">
        <w:tc>
          <w:tcPr>
            <w:tcW w:w="741" w:type="dxa"/>
          </w:tcPr>
          <w:p w14:paraId="78A6859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п/п</w:t>
            </w:r>
          </w:p>
        </w:tc>
        <w:tc>
          <w:tcPr>
            <w:tcW w:w="3326" w:type="dxa"/>
          </w:tcPr>
          <w:p w14:paraId="2760C85B"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Содержание (вид) работы</w:t>
            </w:r>
          </w:p>
        </w:tc>
        <w:tc>
          <w:tcPr>
            <w:tcW w:w="1316" w:type="dxa"/>
          </w:tcPr>
          <w:p w14:paraId="46F3095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Единица измерения</w:t>
            </w:r>
          </w:p>
        </w:tc>
        <w:tc>
          <w:tcPr>
            <w:tcW w:w="1317" w:type="dxa"/>
          </w:tcPr>
          <w:p w14:paraId="74B98CD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Количество</w:t>
            </w:r>
          </w:p>
          <w:p w14:paraId="0D5C1BB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436" w:type="dxa"/>
          </w:tcPr>
          <w:p w14:paraId="219F598D"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Цена за единицу</w:t>
            </w:r>
          </w:p>
          <w:p w14:paraId="793B408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В рублях РФ</w:t>
            </w:r>
          </w:p>
        </w:tc>
        <w:tc>
          <w:tcPr>
            <w:tcW w:w="1436" w:type="dxa"/>
          </w:tcPr>
          <w:p w14:paraId="71284241"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Стоимость</w:t>
            </w:r>
          </w:p>
          <w:p w14:paraId="30829A2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В рублях РФ</w:t>
            </w:r>
          </w:p>
        </w:tc>
      </w:tr>
      <w:tr w:rsidR="00847D63" w14:paraId="672DC743" w14:textId="77777777">
        <w:tc>
          <w:tcPr>
            <w:tcW w:w="741" w:type="dxa"/>
          </w:tcPr>
          <w:p w14:paraId="13324025"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1</w:t>
            </w:r>
          </w:p>
        </w:tc>
        <w:tc>
          <w:tcPr>
            <w:tcW w:w="3326" w:type="dxa"/>
          </w:tcPr>
          <w:p w14:paraId="09D37448" w14:textId="77777777" w:rsidR="00847D63" w:rsidRDefault="00044A50">
            <w:pPr>
              <w:pStyle w:val="2"/>
              <w:spacing w:before="0" w:after="0"/>
              <w:rPr>
                <w:rFonts w:ascii="Times New Roman" w:hAnsi="Times New Roman" w:cs="Times New Roman"/>
                <w:b w:val="0"/>
                <w:bCs/>
                <w:color w:val="000000"/>
                <w:sz w:val="22"/>
                <w:szCs w:val="22"/>
              </w:rPr>
            </w:pPr>
            <w:r>
              <w:rPr>
                <w:rFonts w:ascii="Times New Roman" w:eastAsia="Times New Roman" w:hAnsi="Times New Roman" w:cs="Times New Roman"/>
                <w:b w:val="0"/>
                <w:bCs/>
                <w:color w:val="000000"/>
                <w:sz w:val="22"/>
                <w:szCs w:val="22"/>
              </w:rPr>
              <w:t> </w:t>
            </w:r>
          </w:p>
          <w:p w14:paraId="1020A169"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1316" w:type="dxa"/>
          </w:tcPr>
          <w:p w14:paraId="4EDCF5E9"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317" w:type="dxa"/>
          </w:tcPr>
          <w:p w14:paraId="0DD2D16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436" w:type="dxa"/>
          </w:tcPr>
          <w:p w14:paraId="6BB80327"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c>
          <w:tcPr>
            <w:tcW w:w="1436" w:type="dxa"/>
          </w:tcPr>
          <w:p w14:paraId="0D5DEBD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r w:rsidR="00847D63" w14:paraId="212C69EA" w14:textId="77777777">
        <w:tc>
          <w:tcPr>
            <w:tcW w:w="8136" w:type="dxa"/>
            <w:gridSpan w:val="5"/>
          </w:tcPr>
          <w:p w14:paraId="6242309A"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right"/>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Итого:</w:t>
            </w:r>
          </w:p>
        </w:tc>
        <w:tc>
          <w:tcPr>
            <w:tcW w:w="1436" w:type="dxa"/>
          </w:tcPr>
          <w:p w14:paraId="204F66EE"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
        </w:tc>
      </w:tr>
    </w:tbl>
    <w:p w14:paraId="3FE80B5A" w14:textId="45ACB637" w:rsidR="00847D63" w:rsidRDefault="00044A50">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76" w:name="_319y80a"/>
      <w:bookmarkEnd w:id="76"/>
      <w:r>
        <w:rPr>
          <w:rFonts w:ascii="Times New Roman" w:eastAsia="Times New Roman" w:hAnsi="Times New Roman" w:cs="Times New Roman"/>
          <w:bCs/>
          <w:color w:val="000000"/>
          <w:sz w:val="22"/>
          <w:szCs w:val="22"/>
        </w:rPr>
        <w:t>Итого цена работ составляет ___________________ рублей 00 коп., без НДС.  Цена является твердой и изменению не подлежит.</w:t>
      </w:r>
    </w:p>
    <w:p w14:paraId="44085143" w14:textId="7A87CF98" w:rsidR="00847D63" w:rsidRDefault="00044A50">
      <w:pPr>
        <w:pStyle w:val="afb"/>
        <w:numPr>
          <w:ilvl w:val="0"/>
          <w:numId w:val="5"/>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77" w:name="_1gf8i83"/>
      <w:bookmarkEnd w:id="77"/>
      <w:r>
        <w:rPr>
          <w:rFonts w:ascii="Times New Roman" w:eastAsia="Times New Roman" w:hAnsi="Times New Roman" w:cs="Times New Roman"/>
          <w:bCs/>
          <w:color w:val="000000"/>
          <w:sz w:val="22"/>
          <w:szCs w:val="22"/>
        </w:rPr>
        <w:t>В цену работ включена компенсация издержек Подрядчика и причитающееся ему вознаграждение.</w:t>
      </w:r>
    </w:p>
    <w:p w14:paraId="0E2261D1" w14:textId="797EB2C2" w:rsidR="00847D63" w:rsidRDefault="002A2EE7">
      <w:pPr>
        <w:pStyle w:val="afb"/>
        <w:numPr>
          <w:ilvl w:val="0"/>
          <w:numId w:val="5"/>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sidRPr="002A2EE7">
        <w:rPr>
          <w:rFonts w:ascii="Times New Roman" w:eastAsia="Times New Roman" w:hAnsi="Times New Roman" w:cs="Times New Roman"/>
          <w:bCs/>
          <w:noProof/>
          <w:sz w:val="22"/>
          <w:szCs w:val="22"/>
        </w:rPr>
        <mc:AlternateContent>
          <mc:Choice Requires="wps">
            <w:drawing>
              <wp:anchor distT="0" distB="0" distL="114300" distR="114300" simplePos="0" relativeHeight="251658240" behindDoc="1" locked="0" layoutInCell="0" allowOverlap="1" wp14:anchorId="2D8F211D" wp14:editId="050A3261">
                <wp:simplePos x="0" y="0"/>
                <wp:positionH relativeFrom="margin">
                  <wp:posOffset>-335701</wp:posOffset>
                </wp:positionH>
                <wp:positionV relativeFrom="margin">
                  <wp:posOffset>4652866</wp:posOffset>
                </wp:positionV>
                <wp:extent cx="6945575" cy="2210656"/>
                <wp:effectExtent l="0" t="0" r="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45575" cy="221065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28282A9"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2D8F211D" id="Надпись 10" o:spid="_x0000_s1034" type="#_x0000_t202" style="position:absolute;left:0;text-align:left;margin-left:-26.45pt;margin-top:366.35pt;width:546.9pt;height:174.05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" o:allowincell="f" filled="f" stroked="f">
                <v:stroke joinstyle="round"/>
                <o:lock v:ext="edit" shapetype="t"/>
                <v:textbox>
                  <w:txbxContent>
                    <w:p w14:paraId="028282A9" w14:textId="77777777" w:rsidR="002A2EE7" w:rsidRDefault="002A2EE7" w:rsidP="002A2EE7">
                      <w:pPr>
                        <w:jc w:val="center"/>
                        <w:rPr>
                          <w:color w:val="C0C0C0"/>
                          <w:sz w:val="72"/>
                          <w:szCs w:val="72"/>
                          <w14:textFill>
                            <w14:solidFill>
                              <w14:srgbClr w14:val="C0C0C0">
                                <w14:alpha w14:val="50000"/>
                              </w14:srgbClr>
                            </w14:solidFill>
                          </w14:textFill>
                        </w:rPr>
                      </w:pPr>
                      <w:r>
                        <w:rPr>
                          <w:color w:val="C0C0C0"/>
                          <w:sz w:val="72"/>
                          <w:szCs w:val="72"/>
                          <w14:textFill>
                            <w14:solidFill>
                              <w14:srgbClr w14:val="C0C0C0">
                                <w14:alpha w14:val="50000"/>
                              </w14:srgbClr>
                            </w14:solidFill>
                          </w14:textFill>
                        </w:rPr>
                        <w:t>ОБРАЗЕЦ</w:t>
                      </w:r>
                    </w:p>
                  </w:txbxContent>
                </v:textbox>
                <w10:wrap anchorx="margin" anchory="margin"/>
              </v:shape>
            </w:pict>
          </mc:Fallback>
        </mc:AlternateContent>
      </w:r>
      <w:r w:rsidR="00044A50">
        <w:rPr>
          <w:rFonts w:ascii="Times New Roman" w:eastAsia="Times New Roman" w:hAnsi="Times New Roman" w:cs="Times New Roman"/>
          <w:bCs/>
          <w:color w:val="000000"/>
          <w:sz w:val="22"/>
          <w:szCs w:val="22"/>
        </w:rPr>
        <w:t xml:space="preserve">Адресная программа </w:t>
      </w:r>
    </w:p>
    <w:tbl>
      <w:tblPr>
        <w:tblW w:w="9392" w:type="dxa"/>
        <w:tblInd w:w="93" w:type="dxa"/>
        <w:tblLook w:val="04A0" w:firstRow="1" w:lastRow="0" w:firstColumn="1" w:lastColumn="0" w:noHBand="0" w:noVBand="1"/>
      </w:tblPr>
      <w:tblGrid>
        <w:gridCol w:w="7812"/>
        <w:gridCol w:w="1580"/>
      </w:tblGrid>
      <w:tr w:rsidR="00847D63" w14:paraId="595C4E83" w14:textId="77777777">
        <w:trPr>
          <w:trHeight w:val="288"/>
        </w:trPr>
        <w:tc>
          <w:tcPr>
            <w:tcW w:w="781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F46AC" w14:textId="77777777" w:rsidR="00847D63" w:rsidRDefault="00044A50">
            <w:pP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Адрес</w:t>
            </w:r>
          </w:p>
        </w:tc>
        <w:tc>
          <w:tcPr>
            <w:tcW w:w="1580" w:type="dxa"/>
            <w:tcBorders>
              <w:top w:val="single" w:sz="4" w:space="0" w:color="auto"/>
              <w:left w:val="none" w:sz="4" w:space="0" w:color="000000"/>
              <w:bottom w:val="single" w:sz="4" w:space="0" w:color="auto"/>
              <w:right w:val="single" w:sz="4" w:space="0" w:color="auto"/>
            </w:tcBorders>
            <w:shd w:val="clear" w:color="auto" w:fill="auto"/>
            <w:noWrap/>
            <w:vAlign w:val="bottom"/>
          </w:tcPr>
          <w:p w14:paraId="5D1713B7" w14:textId="77777777" w:rsidR="00847D63" w:rsidRDefault="00044A50">
            <w:pP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Кол-во экранов</w:t>
            </w:r>
          </w:p>
        </w:tc>
      </w:tr>
      <w:tr w:rsidR="00847D63" w14:paraId="0006F808" w14:textId="77777777">
        <w:trPr>
          <w:trHeight w:val="288"/>
        </w:trPr>
        <w:tc>
          <w:tcPr>
            <w:tcW w:w="7812" w:type="dxa"/>
            <w:tcBorders>
              <w:top w:val="none" w:sz="4" w:space="0" w:color="000000"/>
              <w:left w:val="single" w:sz="4" w:space="0" w:color="auto"/>
              <w:bottom w:val="single" w:sz="4" w:space="0" w:color="auto"/>
              <w:right w:val="single" w:sz="4" w:space="0" w:color="auto"/>
            </w:tcBorders>
            <w:shd w:val="clear" w:color="auto" w:fill="auto"/>
            <w:noWrap/>
            <w:vAlign w:val="bottom"/>
          </w:tcPr>
          <w:p w14:paraId="453CDB2B" w14:textId="77777777" w:rsidR="00847D63" w:rsidRDefault="00847D63">
            <w:pPr>
              <w:rPr>
                <w:rFonts w:ascii="Times New Roman" w:eastAsia="Times New Roman" w:hAnsi="Times New Roman" w:cs="Times New Roman"/>
                <w:bCs/>
                <w:color w:val="000000"/>
                <w:sz w:val="22"/>
                <w:szCs w:val="22"/>
              </w:rPr>
            </w:pP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4AB0E9D2" w14:textId="77777777" w:rsidR="00847D63" w:rsidRDefault="00847D63">
            <w:pPr>
              <w:jc w:val="right"/>
              <w:rPr>
                <w:rFonts w:ascii="Times New Roman" w:eastAsia="Times New Roman" w:hAnsi="Times New Roman" w:cs="Times New Roman"/>
                <w:bCs/>
                <w:color w:val="000000"/>
                <w:sz w:val="22"/>
                <w:szCs w:val="22"/>
              </w:rPr>
            </w:pPr>
          </w:p>
        </w:tc>
      </w:tr>
      <w:tr w:rsidR="00847D63" w14:paraId="2B28A751" w14:textId="77777777">
        <w:trPr>
          <w:trHeight w:val="288"/>
        </w:trPr>
        <w:tc>
          <w:tcPr>
            <w:tcW w:w="7812" w:type="dxa"/>
            <w:tcBorders>
              <w:top w:val="none" w:sz="4" w:space="0" w:color="000000"/>
              <w:left w:val="single" w:sz="4" w:space="0" w:color="auto"/>
              <w:bottom w:val="single" w:sz="4" w:space="0" w:color="auto"/>
              <w:right w:val="single" w:sz="4" w:space="0" w:color="auto"/>
            </w:tcBorders>
            <w:shd w:val="clear" w:color="auto" w:fill="auto"/>
            <w:noWrap/>
            <w:vAlign w:val="bottom"/>
          </w:tcPr>
          <w:p w14:paraId="2665FD1C" w14:textId="77777777" w:rsidR="00847D63" w:rsidRDefault="00847D63">
            <w:pPr>
              <w:rPr>
                <w:rFonts w:ascii="Times New Roman" w:eastAsia="Times New Roman" w:hAnsi="Times New Roman" w:cs="Times New Roman"/>
                <w:bCs/>
                <w:color w:val="000000"/>
                <w:sz w:val="22"/>
                <w:szCs w:val="22"/>
              </w:rPr>
            </w:pP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1ABE979" w14:textId="77777777" w:rsidR="00847D63" w:rsidRDefault="00847D63">
            <w:pPr>
              <w:jc w:val="right"/>
              <w:rPr>
                <w:rFonts w:ascii="Times New Roman" w:eastAsia="Times New Roman" w:hAnsi="Times New Roman" w:cs="Times New Roman"/>
                <w:bCs/>
                <w:color w:val="000000"/>
                <w:sz w:val="22"/>
                <w:szCs w:val="22"/>
              </w:rPr>
            </w:pPr>
          </w:p>
        </w:tc>
      </w:tr>
      <w:tr w:rsidR="00847D63" w14:paraId="22AB013A" w14:textId="77777777">
        <w:trPr>
          <w:trHeight w:val="288"/>
        </w:trPr>
        <w:tc>
          <w:tcPr>
            <w:tcW w:w="7812" w:type="dxa"/>
            <w:tcBorders>
              <w:top w:val="none" w:sz="4" w:space="0" w:color="000000"/>
              <w:left w:val="single" w:sz="4" w:space="0" w:color="auto"/>
              <w:bottom w:val="single" w:sz="4" w:space="0" w:color="auto"/>
              <w:right w:val="single" w:sz="4" w:space="0" w:color="auto"/>
            </w:tcBorders>
            <w:shd w:val="clear" w:color="auto" w:fill="auto"/>
            <w:noWrap/>
            <w:vAlign w:val="bottom"/>
          </w:tcPr>
          <w:p w14:paraId="51A79887" w14:textId="77777777" w:rsidR="00847D63" w:rsidRDefault="00847D63">
            <w:pPr>
              <w:rPr>
                <w:rFonts w:ascii="Times New Roman" w:eastAsia="Times New Roman" w:hAnsi="Times New Roman" w:cs="Times New Roman"/>
                <w:bCs/>
                <w:color w:val="000000"/>
                <w:sz w:val="22"/>
                <w:szCs w:val="22"/>
              </w:rPr>
            </w:pP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25936589" w14:textId="77777777" w:rsidR="00847D63" w:rsidRDefault="00847D63">
            <w:pPr>
              <w:jc w:val="right"/>
              <w:rPr>
                <w:rFonts w:ascii="Times New Roman" w:eastAsia="Times New Roman" w:hAnsi="Times New Roman" w:cs="Times New Roman"/>
                <w:bCs/>
                <w:color w:val="000000"/>
                <w:sz w:val="22"/>
                <w:szCs w:val="22"/>
              </w:rPr>
            </w:pPr>
          </w:p>
        </w:tc>
      </w:tr>
      <w:tr w:rsidR="00847D63" w14:paraId="5379C99B" w14:textId="77777777">
        <w:trPr>
          <w:trHeight w:val="288"/>
        </w:trPr>
        <w:tc>
          <w:tcPr>
            <w:tcW w:w="7812" w:type="dxa"/>
            <w:tcBorders>
              <w:top w:val="none" w:sz="4" w:space="0" w:color="000000"/>
              <w:left w:val="single" w:sz="4" w:space="0" w:color="auto"/>
              <w:bottom w:val="single" w:sz="4" w:space="0" w:color="auto"/>
              <w:right w:val="single" w:sz="4" w:space="0" w:color="auto"/>
            </w:tcBorders>
            <w:shd w:val="clear" w:color="auto" w:fill="auto"/>
            <w:noWrap/>
            <w:vAlign w:val="bottom"/>
          </w:tcPr>
          <w:p w14:paraId="155ADA5A" w14:textId="77777777" w:rsidR="00847D63" w:rsidRDefault="00847D63">
            <w:pPr>
              <w:rPr>
                <w:rFonts w:ascii="Times New Roman" w:eastAsia="Times New Roman" w:hAnsi="Times New Roman" w:cs="Times New Roman"/>
                <w:bCs/>
                <w:color w:val="000000"/>
                <w:sz w:val="22"/>
                <w:szCs w:val="22"/>
              </w:rPr>
            </w:pP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9775EB9" w14:textId="77777777" w:rsidR="00847D63" w:rsidRDefault="00847D63">
            <w:pPr>
              <w:jc w:val="right"/>
              <w:rPr>
                <w:rFonts w:ascii="Times New Roman" w:eastAsia="Times New Roman" w:hAnsi="Times New Roman" w:cs="Times New Roman"/>
                <w:bCs/>
                <w:color w:val="000000"/>
                <w:sz w:val="22"/>
                <w:szCs w:val="22"/>
              </w:rPr>
            </w:pPr>
          </w:p>
        </w:tc>
      </w:tr>
      <w:tr w:rsidR="00847D63" w14:paraId="7DE475A5" w14:textId="77777777">
        <w:trPr>
          <w:trHeight w:val="288"/>
        </w:trPr>
        <w:tc>
          <w:tcPr>
            <w:tcW w:w="7812" w:type="dxa"/>
            <w:tcBorders>
              <w:top w:val="none" w:sz="4" w:space="0" w:color="000000"/>
              <w:left w:val="single" w:sz="4" w:space="0" w:color="auto"/>
              <w:bottom w:val="single" w:sz="4" w:space="0" w:color="auto"/>
              <w:right w:val="single" w:sz="4" w:space="0" w:color="auto"/>
            </w:tcBorders>
            <w:shd w:val="clear" w:color="auto" w:fill="auto"/>
            <w:noWrap/>
            <w:vAlign w:val="bottom"/>
          </w:tcPr>
          <w:p w14:paraId="02381674" w14:textId="77777777" w:rsidR="00847D63" w:rsidRDefault="00847D63">
            <w:pPr>
              <w:rPr>
                <w:rFonts w:ascii="Times New Roman" w:eastAsia="Times New Roman" w:hAnsi="Times New Roman" w:cs="Times New Roman"/>
                <w:bCs/>
                <w:color w:val="000000"/>
                <w:sz w:val="22"/>
                <w:szCs w:val="22"/>
              </w:rPr>
            </w:pP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3CC21D22" w14:textId="77777777" w:rsidR="00847D63" w:rsidRDefault="00847D63">
            <w:pPr>
              <w:jc w:val="right"/>
              <w:rPr>
                <w:rFonts w:ascii="Times New Roman" w:eastAsia="Times New Roman" w:hAnsi="Times New Roman" w:cs="Times New Roman"/>
                <w:bCs/>
                <w:color w:val="000000"/>
                <w:sz w:val="22"/>
                <w:szCs w:val="22"/>
              </w:rPr>
            </w:pPr>
          </w:p>
        </w:tc>
      </w:tr>
      <w:tr w:rsidR="00847D63" w14:paraId="6BA998DB" w14:textId="77777777">
        <w:trPr>
          <w:trHeight w:val="288"/>
        </w:trPr>
        <w:tc>
          <w:tcPr>
            <w:tcW w:w="7812" w:type="dxa"/>
            <w:tcBorders>
              <w:top w:val="none" w:sz="4" w:space="0" w:color="000000"/>
              <w:left w:val="single" w:sz="4" w:space="0" w:color="auto"/>
              <w:bottom w:val="single" w:sz="4" w:space="0" w:color="auto"/>
              <w:right w:val="single" w:sz="4" w:space="0" w:color="auto"/>
            </w:tcBorders>
            <w:shd w:val="clear" w:color="auto" w:fill="auto"/>
            <w:noWrap/>
            <w:vAlign w:val="bottom"/>
          </w:tcPr>
          <w:p w14:paraId="4082390C" w14:textId="77777777" w:rsidR="00847D63" w:rsidRDefault="00847D63">
            <w:pPr>
              <w:rPr>
                <w:rFonts w:ascii="Times New Roman" w:eastAsia="Times New Roman" w:hAnsi="Times New Roman" w:cs="Times New Roman"/>
                <w:bCs/>
                <w:color w:val="000000"/>
                <w:sz w:val="22"/>
                <w:szCs w:val="22"/>
              </w:rPr>
            </w:pP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5ED34FCF" w14:textId="77777777" w:rsidR="00847D63" w:rsidRDefault="00847D63">
            <w:pPr>
              <w:jc w:val="right"/>
              <w:rPr>
                <w:rFonts w:ascii="Times New Roman" w:eastAsia="Times New Roman" w:hAnsi="Times New Roman" w:cs="Times New Roman"/>
                <w:bCs/>
                <w:color w:val="000000"/>
                <w:sz w:val="22"/>
                <w:szCs w:val="22"/>
              </w:rPr>
            </w:pPr>
          </w:p>
        </w:tc>
      </w:tr>
      <w:tr w:rsidR="00847D63" w14:paraId="6CF6481E" w14:textId="77777777">
        <w:trPr>
          <w:trHeight w:val="288"/>
        </w:trPr>
        <w:tc>
          <w:tcPr>
            <w:tcW w:w="7812" w:type="dxa"/>
            <w:tcBorders>
              <w:top w:val="none" w:sz="4" w:space="0" w:color="000000"/>
              <w:left w:val="single" w:sz="4" w:space="0" w:color="auto"/>
              <w:bottom w:val="single" w:sz="4" w:space="0" w:color="auto"/>
              <w:right w:val="single" w:sz="4" w:space="0" w:color="auto"/>
            </w:tcBorders>
            <w:shd w:val="clear" w:color="auto" w:fill="auto"/>
            <w:noWrap/>
            <w:vAlign w:val="bottom"/>
          </w:tcPr>
          <w:p w14:paraId="6459EF89" w14:textId="77777777" w:rsidR="00847D63" w:rsidRDefault="00847D63">
            <w:pPr>
              <w:rPr>
                <w:rFonts w:ascii="Times New Roman" w:eastAsia="Times New Roman" w:hAnsi="Times New Roman" w:cs="Times New Roman"/>
                <w:bCs/>
                <w:color w:val="000000"/>
                <w:sz w:val="22"/>
                <w:szCs w:val="22"/>
              </w:rPr>
            </w:pP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69473CD9" w14:textId="77777777" w:rsidR="00847D63" w:rsidRDefault="00847D63">
            <w:pPr>
              <w:jc w:val="right"/>
              <w:rPr>
                <w:rFonts w:ascii="Times New Roman" w:eastAsia="Times New Roman" w:hAnsi="Times New Roman" w:cs="Times New Roman"/>
                <w:bCs/>
                <w:color w:val="000000"/>
                <w:sz w:val="22"/>
                <w:szCs w:val="22"/>
              </w:rPr>
            </w:pPr>
          </w:p>
        </w:tc>
      </w:tr>
      <w:tr w:rsidR="00847D63" w14:paraId="14407085" w14:textId="77777777">
        <w:trPr>
          <w:trHeight w:val="288"/>
        </w:trPr>
        <w:tc>
          <w:tcPr>
            <w:tcW w:w="7812" w:type="dxa"/>
            <w:tcBorders>
              <w:top w:val="none" w:sz="4" w:space="0" w:color="000000"/>
              <w:left w:val="single" w:sz="4" w:space="0" w:color="auto"/>
              <w:bottom w:val="single" w:sz="4" w:space="0" w:color="auto"/>
              <w:right w:val="single" w:sz="4" w:space="0" w:color="auto"/>
            </w:tcBorders>
            <w:shd w:val="clear" w:color="auto" w:fill="auto"/>
            <w:noWrap/>
            <w:vAlign w:val="bottom"/>
          </w:tcPr>
          <w:p w14:paraId="3F398755" w14:textId="77777777" w:rsidR="00847D63" w:rsidRDefault="00847D63">
            <w:pPr>
              <w:rPr>
                <w:rFonts w:ascii="Times New Roman" w:eastAsia="Times New Roman" w:hAnsi="Times New Roman" w:cs="Times New Roman"/>
                <w:bCs/>
                <w:color w:val="000000"/>
                <w:sz w:val="22"/>
                <w:szCs w:val="22"/>
              </w:rPr>
            </w:pPr>
          </w:p>
        </w:tc>
        <w:tc>
          <w:tcPr>
            <w:tcW w:w="1580" w:type="dxa"/>
            <w:tcBorders>
              <w:top w:val="none" w:sz="4" w:space="0" w:color="000000"/>
              <w:left w:val="none" w:sz="4" w:space="0" w:color="000000"/>
              <w:bottom w:val="single" w:sz="4" w:space="0" w:color="auto"/>
              <w:right w:val="single" w:sz="4" w:space="0" w:color="auto"/>
            </w:tcBorders>
            <w:shd w:val="clear" w:color="auto" w:fill="auto"/>
            <w:noWrap/>
            <w:vAlign w:val="bottom"/>
          </w:tcPr>
          <w:p w14:paraId="1D099907" w14:textId="77777777" w:rsidR="00847D63" w:rsidRDefault="00847D63">
            <w:pPr>
              <w:jc w:val="right"/>
              <w:rPr>
                <w:rFonts w:ascii="Times New Roman" w:eastAsia="Times New Roman" w:hAnsi="Times New Roman" w:cs="Times New Roman"/>
                <w:bCs/>
                <w:color w:val="000000"/>
                <w:sz w:val="22"/>
                <w:szCs w:val="22"/>
              </w:rPr>
            </w:pPr>
          </w:p>
        </w:tc>
      </w:tr>
    </w:tbl>
    <w:p w14:paraId="07296308" w14:textId="77777777" w:rsidR="00847D63" w:rsidRDefault="00847D63">
      <w:pPr>
        <w:pStyle w:val="afb"/>
        <w:pBdr>
          <w:top w:val="none" w:sz="4" w:space="0" w:color="000000"/>
          <w:left w:val="none" w:sz="4" w:space="0" w:color="000000"/>
          <w:bottom w:val="none" w:sz="4" w:space="0" w:color="000000"/>
          <w:right w:val="none" w:sz="4" w:space="0" w:color="000000"/>
          <w:between w:val="none" w:sz="4" w:space="0" w:color="000000"/>
        </w:pBdr>
        <w:ind w:left="0"/>
        <w:jc w:val="both"/>
        <w:rPr>
          <w:rFonts w:ascii="Times New Roman" w:eastAsia="Times New Roman" w:hAnsi="Times New Roman" w:cs="Times New Roman"/>
          <w:bCs/>
          <w:color w:val="000000"/>
          <w:sz w:val="22"/>
          <w:szCs w:val="22"/>
        </w:rPr>
      </w:pPr>
    </w:p>
    <w:p w14:paraId="59C8CCAC" w14:textId="77777777" w:rsidR="00847D63" w:rsidRDefault="00044A50">
      <w:pPr>
        <w:numPr>
          <w:ilvl w:val="0"/>
          <w:numId w:val="5"/>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Смета является неотъемлемой частью Договора.</w:t>
      </w:r>
    </w:p>
    <w:p w14:paraId="0760C71E" w14:textId="77777777" w:rsidR="00847D63" w:rsidRDefault="00044A50">
      <w:pPr>
        <w:numPr>
          <w:ilvl w:val="0"/>
          <w:numId w:val="5"/>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78" w:name="_2fk6b3p"/>
      <w:bookmarkEnd w:id="78"/>
      <w:r>
        <w:rPr>
          <w:rFonts w:ascii="Times New Roman" w:eastAsia="Times New Roman" w:hAnsi="Times New Roman" w:cs="Times New Roman"/>
          <w:bCs/>
          <w:color w:val="000000"/>
          <w:sz w:val="22"/>
          <w:szCs w:val="22"/>
        </w:rPr>
        <w:t>Смета составлена в двух экземплярах, по одному для каждой из сторон.</w:t>
      </w:r>
    </w:p>
    <w:p w14:paraId="26C37B34" w14:textId="77777777" w:rsidR="00847D63" w:rsidRDefault="00044A50">
      <w:pPr>
        <w:numPr>
          <w:ilvl w:val="0"/>
          <w:numId w:val="5"/>
        </w:numPr>
        <w:pBdr>
          <w:top w:val="none" w:sz="4" w:space="0" w:color="000000"/>
          <w:left w:val="none" w:sz="4" w:space="0" w:color="000000"/>
          <w:bottom w:val="none" w:sz="4" w:space="0" w:color="000000"/>
          <w:right w:val="none" w:sz="4" w:space="0" w:color="000000"/>
          <w:between w:val="none" w:sz="4" w:space="0" w:color="000000"/>
        </w:pBdr>
        <w:jc w:val="both"/>
        <w:rPr>
          <w:rFonts w:ascii="Times New Roman" w:eastAsia="Times New Roman" w:hAnsi="Times New Roman" w:cs="Times New Roman"/>
          <w:bCs/>
          <w:color w:val="000000"/>
          <w:sz w:val="22"/>
          <w:szCs w:val="22"/>
        </w:rPr>
      </w:pPr>
      <w:bookmarkStart w:id="79" w:name="_upglbi"/>
      <w:bookmarkEnd w:id="79"/>
      <w:r>
        <w:rPr>
          <w:rFonts w:ascii="Times New Roman" w:eastAsia="Times New Roman" w:hAnsi="Times New Roman" w:cs="Times New Roman"/>
          <w:bCs/>
          <w:color w:val="000000"/>
          <w:sz w:val="22"/>
          <w:szCs w:val="22"/>
        </w:rPr>
        <w:t>Реквизиты и подписи сторон:</w:t>
      </w:r>
    </w:p>
    <w:p w14:paraId="345A414C" w14:textId="77777777" w:rsidR="00847D63" w:rsidRDefault="00847D63">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bookmarkStart w:id="80" w:name="_3ep43zb"/>
      <w:bookmarkEnd w:id="80"/>
    </w:p>
    <w:tbl>
      <w:tblPr>
        <w:tblStyle w:val="StGen29"/>
        <w:tblW w:w="9572" w:type="dxa"/>
        <w:tblInd w:w="-108" w:type="dxa"/>
        <w:tblLayout w:type="fixed"/>
        <w:tblLook w:val="0000" w:firstRow="0" w:lastRow="0" w:firstColumn="0" w:lastColumn="0" w:noHBand="0" w:noVBand="0"/>
      </w:tblPr>
      <w:tblGrid>
        <w:gridCol w:w="4786"/>
        <w:gridCol w:w="4786"/>
      </w:tblGrid>
      <w:tr w:rsidR="00847D63" w14:paraId="0926E460" w14:textId="77777777">
        <w:tc>
          <w:tcPr>
            <w:tcW w:w="4786" w:type="dxa"/>
            <w:tcBorders>
              <w:top w:val="none" w:sz="4" w:space="0" w:color="000000"/>
              <w:left w:val="none" w:sz="4" w:space="0" w:color="000000"/>
              <w:bottom w:val="none" w:sz="4" w:space="0" w:color="000000"/>
              <w:right w:val="none" w:sz="4" w:space="0" w:color="000000"/>
            </w:tcBorders>
          </w:tcPr>
          <w:p w14:paraId="0587DE6C"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Заказчик</w:t>
            </w:r>
          </w:p>
        </w:tc>
        <w:tc>
          <w:tcPr>
            <w:tcW w:w="4786" w:type="dxa"/>
            <w:tcBorders>
              <w:top w:val="none" w:sz="4" w:space="0" w:color="000000"/>
              <w:left w:val="none" w:sz="4" w:space="0" w:color="000000"/>
              <w:bottom w:val="none" w:sz="4" w:space="0" w:color="000000"/>
              <w:right w:val="none" w:sz="4" w:space="0" w:color="000000"/>
            </w:tcBorders>
          </w:tcPr>
          <w:p w14:paraId="486C989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jc w:val="cente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Подрядчик</w:t>
            </w:r>
          </w:p>
        </w:tc>
      </w:tr>
      <w:tr w:rsidR="00847D63" w14:paraId="6AE37F82" w14:textId="77777777">
        <w:tc>
          <w:tcPr>
            <w:tcW w:w="4786" w:type="dxa"/>
            <w:tcBorders>
              <w:left w:val="none" w:sz="4" w:space="0" w:color="000000"/>
              <w:right w:val="none" w:sz="4" w:space="0" w:color="000000"/>
            </w:tcBorders>
          </w:tcPr>
          <w:p w14:paraId="3413F298"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 xml:space="preserve">подпись)   </w:t>
            </w:r>
            <w:proofErr w:type="gramEnd"/>
            <w:r>
              <w:rPr>
                <w:rFonts w:ascii="Times New Roman" w:eastAsia="Times New Roman" w:hAnsi="Times New Roman" w:cs="Times New Roman"/>
                <w:bCs/>
                <w:color w:val="000000"/>
                <w:sz w:val="22"/>
                <w:szCs w:val="22"/>
              </w:rPr>
              <w:t>     /      ____________     /</w:t>
            </w:r>
          </w:p>
        </w:tc>
        <w:tc>
          <w:tcPr>
            <w:tcW w:w="4786" w:type="dxa"/>
            <w:tcBorders>
              <w:left w:val="none" w:sz="4" w:space="0" w:color="000000"/>
              <w:right w:val="none" w:sz="4" w:space="0" w:color="000000"/>
            </w:tcBorders>
          </w:tcPr>
          <w:p w14:paraId="7C4E8223" w14:textId="77777777" w:rsidR="00847D63" w:rsidRDefault="00044A50">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r>
              <w:rPr>
                <w:rFonts w:ascii="Times New Roman" w:eastAsia="Times New Roman" w:hAnsi="Times New Roman" w:cs="Times New Roman"/>
                <w:bCs/>
                <w:color w:val="000000"/>
                <w:sz w:val="22"/>
                <w:szCs w:val="22"/>
              </w:rPr>
              <w:t>        (</w:t>
            </w:r>
            <w:proofErr w:type="gramStart"/>
            <w:r>
              <w:rPr>
                <w:rFonts w:ascii="Times New Roman" w:eastAsia="Times New Roman" w:hAnsi="Times New Roman" w:cs="Times New Roman"/>
                <w:bCs/>
                <w:color w:val="000000"/>
                <w:sz w:val="22"/>
                <w:szCs w:val="22"/>
              </w:rPr>
              <w:t>подпись)   </w:t>
            </w:r>
            <w:proofErr w:type="gramEnd"/>
            <w:r>
              <w:rPr>
                <w:rFonts w:ascii="Times New Roman" w:eastAsia="Times New Roman" w:hAnsi="Times New Roman" w:cs="Times New Roman"/>
                <w:bCs/>
                <w:color w:val="000000"/>
                <w:sz w:val="22"/>
                <w:szCs w:val="22"/>
              </w:rPr>
              <w:t xml:space="preserve">    /      _______________     /</w:t>
            </w:r>
          </w:p>
        </w:tc>
      </w:tr>
      <w:tr w:rsidR="00847D63" w14:paraId="614C0BCB" w14:textId="77777777">
        <w:tc>
          <w:tcPr>
            <w:tcW w:w="4786" w:type="dxa"/>
            <w:tcBorders>
              <w:left w:val="none" w:sz="4" w:space="0" w:color="000000"/>
              <w:bottom w:val="none" w:sz="4" w:space="0" w:color="000000"/>
              <w:right w:val="none" w:sz="4" w:space="0" w:color="000000"/>
            </w:tcBorders>
          </w:tcPr>
          <w:p w14:paraId="349F95BD"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694042B5"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2288EF11" w14:textId="77777777">
        <w:tc>
          <w:tcPr>
            <w:tcW w:w="4786" w:type="dxa"/>
            <w:tcBorders>
              <w:left w:val="none" w:sz="4" w:space="0" w:color="000000"/>
              <w:right w:val="none" w:sz="4" w:space="0" w:color="000000"/>
            </w:tcBorders>
          </w:tcPr>
          <w:p w14:paraId="3D6D561E"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right w:val="none" w:sz="4" w:space="0" w:color="000000"/>
            </w:tcBorders>
          </w:tcPr>
          <w:p w14:paraId="268DA1E7"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r w:rsidR="00847D63" w14:paraId="5B4FC40D" w14:textId="77777777">
        <w:tc>
          <w:tcPr>
            <w:tcW w:w="4786" w:type="dxa"/>
            <w:tcBorders>
              <w:left w:val="none" w:sz="4" w:space="0" w:color="000000"/>
              <w:bottom w:val="none" w:sz="4" w:space="0" w:color="000000"/>
              <w:right w:val="none" w:sz="4" w:space="0" w:color="000000"/>
            </w:tcBorders>
          </w:tcPr>
          <w:p w14:paraId="7A4811F9"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c>
          <w:tcPr>
            <w:tcW w:w="4786" w:type="dxa"/>
            <w:tcBorders>
              <w:left w:val="none" w:sz="4" w:space="0" w:color="000000"/>
              <w:bottom w:val="none" w:sz="4" w:space="0" w:color="000000"/>
              <w:right w:val="none" w:sz="4" w:space="0" w:color="000000"/>
            </w:tcBorders>
          </w:tcPr>
          <w:p w14:paraId="39E68381" w14:textId="77777777" w:rsidR="00847D63" w:rsidRDefault="00847D63">
            <w:pPr>
              <w:keepNext/>
              <w:pBdr>
                <w:top w:val="none" w:sz="4" w:space="0" w:color="000000"/>
                <w:left w:val="none" w:sz="4" w:space="0" w:color="000000"/>
                <w:bottom w:val="none" w:sz="4" w:space="0" w:color="000000"/>
                <w:right w:val="none" w:sz="4" w:space="0" w:color="000000"/>
                <w:between w:val="none" w:sz="4" w:space="0" w:color="000000"/>
              </w:pBdr>
              <w:rPr>
                <w:rFonts w:ascii="Times New Roman" w:eastAsia="Times New Roman" w:hAnsi="Times New Roman" w:cs="Times New Roman"/>
                <w:bCs/>
                <w:color w:val="000000"/>
                <w:sz w:val="22"/>
                <w:szCs w:val="22"/>
              </w:rPr>
            </w:pPr>
          </w:p>
        </w:tc>
      </w:tr>
    </w:tbl>
    <w:p w14:paraId="1E211EE9" w14:textId="2BE9B494" w:rsidR="00432292" w:rsidRDefault="00432292">
      <w:pPr>
        <w:pBdr>
          <w:top w:val="none" w:sz="4" w:space="0" w:color="000000"/>
          <w:left w:val="none" w:sz="4" w:space="0" w:color="000000"/>
          <w:bottom w:val="none" w:sz="4" w:space="0" w:color="000000"/>
          <w:right w:val="none" w:sz="4" w:space="0" w:color="000000"/>
          <w:between w:val="none" w:sz="4" w:space="0" w:color="000000"/>
        </w:pBdr>
        <w:ind w:firstLine="482"/>
        <w:jc w:val="both"/>
        <w:rPr>
          <w:rFonts w:ascii="Times New Roman" w:eastAsia="Times New Roman" w:hAnsi="Times New Roman" w:cs="Times New Roman"/>
          <w:bCs/>
          <w:color w:val="000000"/>
          <w:sz w:val="22"/>
          <w:szCs w:val="22"/>
        </w:rPr>
      </w:pPr>
    </w:p>
    <w:p w14:paraId="3FC16550" w14:textId="1EF8AE47" w:rsidR="00432292" w:rsidRDefault="00432292">
      <w:pPr>
        <w:rPr>
          <w:rFonts w:ascii="Times New Roman" w:eastAsia="Times New Roman" w:hAnsi="Times New Roman" w:cs="Times New Roman"/>
          <w:bCs/>
          <w:color w:val="000000"/>
          <w:sz w:val="22"/>
          <w:szCs w:val="22"/>
        </w:rPr>
      </w:pPr>
    </w:p>
    <w:sectPr w:rsidR="00432292">
      <w:headerReference w:type="default" r:id="rId38"/>
      <w:footerReference w:type="default" r:id="rId39"/>
      <w:footerReference w:type="first" r:id="rId40"/>
      <w:pgSz w:w="11907" w:h="16839"/>
      <w:pgMar w:top="1134" w:right="850"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0EB58" w14:textId="77777777" w:rsidR="00B4457E" w:rsidRDefault="00B4457E">
      <w:r>
        <w:separator/>
      </w:r>
    </w:p>
  </w:endnote>
  <w:endnote w:type="continuationSeparator" w:id="0">
    <w:p w14:paraId="2B85BEF2" w14:textId="77777777" w:rsidR="00B4457E" w:rsidRDefault="00B44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4528A" w14:textId="77777777" w:rsidR="00CA75FC" w:rsidRDefault="00CA75FC">
    <w:pPr>
      <w:pStyle w:val="af9"/>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CDEB4"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FBF37"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29C94"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67EF"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A7867"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FB0BA"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C8404"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ECABC"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AF99"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1</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7FB8D"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52920"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5</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5</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5E13D"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4447C"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1676D"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2DB41"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980F"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9CA7D"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2F226"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81B8C"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2</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1E81E"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 xml:space="preserve">страница </w:t>
    </w:r>
    <w:r>
      <w:rPr>
        <w:rFonts w:ascii="Times New Roman" w:eastAsia="Times New Roman" w:hAnsi="Times New Roman" w:cs="Times New Roman"/>
        <w:color w:val="000000"/>
        <w:sz w:val="16"/>
        <w:szCs w:val="16"/>
      </w:rPr>
      <w:fldChar w:fldCharType="begin"/>
    </w:r>
    <w:r>
      <w:rPr>
        <w:rFonts w:ascii="Times New Roman" w:eastAsia="Times New Roman" w:hAnsi="Times New Roman" w:cs="Times New Roman"/>
        <w:color w:val="000000"/>
        <w:sz w:val="16"/>
        <w:szCs w:val="16"/>
      </w:rPr>
      <w:instrText>PAGE</w:instrText>
    </w:r>
    <w:r>
      <w:rPr>
        <w:rFonts w:ascii="Times New Roman" w:eastAsia="Times New Roman" w:hAnsi="Times New Roman" w:cs="Times New Roman"/>
        <w:color w:val="000000"/>
        <w:sz w:val="16"/>
        <w:szCs w:val="16"/>
      </w:rPr>
      <w:fldChar w:fldCharType="separate"/>
    </w:r>
    <w:r>
      <w:rPr>
        <w:rFonts w:ascii="Times New Roman" w:eastAsia="Times New Roman" w:hAnsi="Times New Roman" w:cs="Times New Roman"/>
        <w:color w:val="000000"/>
        <w:sz w:val="16"/>
        <w:szCs w:val="16"/>
      </w:rPr>
      <w:t>1</w:t>
    </w:r>
    <w:r>
      <w:rPr>
        <w:rFonts w:ascii="Times New Roman" w:eastAsia="Times New Roman" w:hAnsi="Times New Roman" w:cs="Times New Roman"/>
        <w:color w:val="000000"/>
        <w:sz w:val="16"/>
        <w:szCs w:val="16"/>
      </w:rPr>
      <w:fldChar w:fldCharType="end"/>
    </w:r>
    <w:r>
      <w:rPr>
        <w:rFonts w:ascii="Times New Roman" w:eastAsia="Times New Roman" w:hAnsi="Times New Roman" w:cs="Times New Roman"/>
        <w:color w:val="000000"/>
        <w:sz w:val="16"/>
        <w:szCs w:val="16"/>
      </w:rPr>
      <w:t xml:space="preserve"> из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94818" w14:textId="77777777" w:rsidR="00B4457E" w:rsidRDefault="00B4457E">
      <w:r>
        <w:separator/>
      </w:r>
    </w:p>
  </w:footnote>
  <w:footnote w:type="continuationSeparator" w:id="0">
    <w:p w14:paraId="3A34E2C4" w14:textId="77777777" w:rsidR="00B4457E" w:rsidRDefault="00B44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0308" w14:textId="77777777" w:rsidR="00CA75FC" w:rsidRDefault="00CA75FC">
    <w:pPr>
      <w:pStyle w:val="af7"/>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9D090"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АКТ о недостатках выполненных работ</w:t>
    </w:r>
    <w:r>
      <w:rPr>
        <w:rFonts w:ascii="Times New Roman" w:eastAsia="Times New Roman" w:hAnsi="Times New Roman" w:cs="Times New Roman"/>
        <w:color w:val="000000"/>
        <w:sz w:val="16"/>
        <w:szCs w:val="16"/>
      </w:rPr>
      <w:br/>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1DB5"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ИЗВЕЩЕНИЕ об обнаружении скрытых недостатков в результате работ</w:t>
    </w:r>
    <w:r>
      <w:rPr>
        <w:rFonts w:ascii="Times New Roman" w:eastAsia="Times New Roman" w:hAnsi="Times New Roman" w:cs="Times New Roman"/>
        <w:color w:val="000000"/>
        <w:sz w:val="16"/>
        <w:szCs w:val="16"/>
      </w:rPr>
      <w:br/>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3650" w14:textId="0F0A7214" w:rsidR="00847D63" w:rsidRDefault="00B4457E">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sdt>
      <w:sdtPr>
        <w:rPr>
          <w:rFonts w:ascii="Times New Roman" w:eastAsia="Times New Roman" w:hAnsi="Times New Roman" w:cs="Times New Roman"/>
          <w:color w:val="000000"/>
          <w:sz w:val="16"/>
          <w:szCs w:val="16"/>
        </w:rPr>
        <w:id w:val="1032762291"/>
        <w:docPartObj>
          <w:docPartGallery w:val="Watermarks"/>
          <w:docPartUnique/>
        </w:docPartObj>
      </w:sdtPr>
      <w:sdtEndPr/>
      <w:sdtContent>
        <w:r>
          <w:rPr>
            <w:rFonts w:ascii="Times New Roman" w:eastAsia="Times New Roman" w:hAnsi="Times New Roman" w:cs="Times New Roman"/>
            <w:color w:val="000000"/>
            <w:sz w:val="16"/>
            <w:szCs w:val="16"/>
          </w:rPr>
          <w:pict w14:anchorId="1ED575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left:0;text-align:left;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ОБРАЗЕЦ"/>
              <w10:wrap anchorx="margin" anchory="margin"/>
            </v:shape>
          </w:pict>
        </w:r>
      </w:sdtContent>
    </w:sdt>
    <w:r w:rsidR="00044A50">
      <w:rPr>
        <w:rFonts w:ascii="Times New Roman" w:eastAsia="Times New Roman" w:hAnsi="Times New Roman" w:cs="Times New Roman"/>
        <w:color w:val="000000"/>
        <w:sz w:val="16"/>
        <w:szCs w:val="16"/>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517D7" w14:textId="366BC7D8"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A5C8" w14:textId="77777777" w:rsidR="00CA75FC" w:rsidRDefault="00CA75FC">
    <w:pPr>
      <w:pStyle w:val="af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AF813"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Задание на выполнение работы</w:t>
    </w:r>
    <w:r>
      <w:rPr>
        <w:rFonts w:ascii="Times New Roman" w:eastAsia="Times New Roman" w:hAnsi="Times New Roman" w:cs="Times New Roman"/>
        <w:color w:val="000000"/>
        <w:sz w:val="16"/>
        <w:szCs w:val="16"/>
      </w:rPr>
      <w:b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8B8FD"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График выполнения работы</w:t>
    </w:r>
    <w:r>
      <w:rPr>
        <w:rFonts w:ascii="Times New Roman" w:eastAsia="Times New Roman" w:hAnsi="Times New Roman" w:cs="Times New Roman"/>
        <w:color w:val="000000"/>
        <w:sz w:val="16"/>
        <w:szCs w:val="16"/>
      </w:rPr>
      <w:br/>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E998C"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Перечень материалов и оборудования, используемых при выполнении работы</w:t>
    </w:r>
    <w:r>
      <w:rPr>
        <w:rFonts w:ascii="Times New Roman" w:eastAsia="Times New Roman" w:hAnsi="Times New Roman" w:cs="Times New Roman"/>
        <w:color w:val="000000"/>
        <w:sz w:val="16"/>
        <w:szCs w:val="16"/>
      </w:rPr>
      <w:br/>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832A2"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АКТ сдачи-приемки результата выполненных работ</w:t>
    </w:r>
    <w:r>
      <w:rPr>
        <w:rFonts w:ascii="Times New Roman" w:eastAsia="Times New Roman" w:hAnsi="Times New Roman" w:cs="Times New Roman"/>
        <w:color w:val="000000"/>
        <w:sz w:val="16"/>
        <w:szCs w:val="16"/>
      </w:rPr>
      <w:br/>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E7DD9"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АКТ сдачи-приемки материалов для использования при выполнении работ</w:t>
    </w:r>
    <w:r>
      <w:rPr>
        <w:rFonts w:ascii="Times New Roman" w:eastAsia="Times New Roman" w:hAnsi="Times New Roman" w:cs="Times New Roman"/>
        <w:color w:val="000000"/>
        <w:sz w:val="16"/>
        <w:szCs w:val="16"/>
      </w:rPr>
      <w:br/>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914C8" w14:textId="77777777" w:rsidR="00847D63" w:rsidRDefault="00044A5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ind w:firstLine="482"/>
      <w:jc w:val="center"/>
      <w:rPr>
        <w:rFonts w:ascii="Times New Roman" w:eastAsia="Times New Roman" w:hAnsi="Times New Roman" w:cs="Times New Roman"/>
        <w:color w:val="000000"/>
        <w:sz w:val="16"/>
        <w:szCs w:val="16"/>
      </w:rPr>
    </w:pPr>
    <w:r>
      <w:rPr>
        <w:rFonts w:ascii="Times New Roman" w:eastAsia="Times New Roman" w:hAnsi="Times New Roman" w:cs="Times New Roman"/>
        <w:color w:val="000000"/>
        <w:sz w:val="16"/>
        <w:szCs w:val="16"/>
      </w:rPr>
      <w:t>ОТЧЕТ об израсходовании материалов</w:t>
    </w:r>
    <w:r>
      <w:rPr>
        <w:rFonts w:ascii="Times New Roman" w:eastAsia="Times New Roman" w:hAnsi="Times New Roman" w:cs="Times New Roman"/>
        <w:color w:val="000000"/>
        <w:sz w:val="16"/>
        <w:szCs w:val="16"/>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4C6"/>
    <w:multiLevelType w:val="hybridMultilevel"/>
    <w:tmpl w:val="1CB6CE44"/>
    <w:lvl w:ilvl="0" w:tplc="6BAC3502">
      <w:start w:val="1"/>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1" w15:restartNumberingAfterBreak="0">
    <w:nsid w:val="068F5BB9"/>
    <w:multiLevelType w:val="multilevel"/>
    <w:tmpl w:val="037AC802"/>
    <w:lvl w:ilvl="0">
      <w:start w:val="1"/>
      <w:numFmt w:val="decimal"/>
      <w:lvlText w:val="%1."/>
      <w:lvlJc w:val="left"/>
      <w:pPr>
        <w:ind w:left="0" w:firstLine="0"/>
      </w:pPr>
      <w:rPr>
        <w:vertAlign w:val="baseline"/>
      </w:rPr>
    </w:lvl>
    <w:lvl w:ilvl="1">
      <w:start w:val="1"/>
      <w:numFmt w:val="decimal"/>
      <w:lvlText w:val="%1.%2."/>
      <w:lvlJc w:val="left"/>
      <w:pPr>
        <w:ind w:left="0" w:firstLine="0"/>
      </w:pPr>
      <w:rPr>
        <w:strike w:val="0"/>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2" w15:restartNumberingAfterBreak="0">
    <w:nsid w:val="0A8554A6"/>
    <w:multiLevelType w:val="multilevel"/>
    <w:tmpl w:val="73646654"/>
    <w:lvl w:ilvl="0">
      <w:start w:val="5"/>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2F19D8"/>
    <w:multiLevelType w:val="hybridMultilevel"/>
    <w:tmpl w:val="5192A5B4"/>
    <w:lvl w:ilvl="0" w:tplc="CA8E2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9E2E60"/>
    <w:multiLevelType w:val="multilevel"/>
    <w:tmpl w:val="96C22A94"/>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5" w15:restartNumberingAfterBreak="0">
    <w:nsid w:val="0FEC03B9"/>
    <w:multiLevelType w:val="hybridMultilevel"/>
    <w:tmpl w:val="08227774"/>
    <w:lvl w:ilvl="0" w:tplc="CA8E223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60F7477"/>
    <w:multiLevelType w:val="hybridMultilevel"/>
    <w:tmpl w:val="6EF4002A"/>
    <w:lvl w:ilvl="0" w:tplc="BB262192">
      <w:start w:val="1"/>
      <w:numFmt w:val="bullet"/>
      <w:lvlText w:val=""/>
      <w:lvlJc w:val="left"/>
      <w:pPr>
        <w:ind w:left="720" w:hanging="360"/>
      </w:pPr>
      <w:rPr>
        <w:rFonts w:ascii="Symbol" w:hAnsi="Symbol" w:hint="default"/>
      </w:rPr>
    </w:lvl>
    <w:lvl w:ilvl="1" w:tplc="30988EFA">
      <w:start w:val="1"/>
      <w:numFmt w:val="bullet"/>
      <w:lvlText w:val="o"/>
      <w:lvlJc w:val="left"/>
      <w:pPr>
        <w:ind w:left="1440" w:hanging="360"/>
      </w:pPr>
      <w:rPr>
        <w:rFonts w:ascii="Courier New" w:hAnsi="Courier New" w:cs="Courier New" w:hint="default"/>
      </w:rPr>
    </w:lvl>
    <w:lvl w:ilvl="2" w:tplc="AEC2E612">
      <w:start w:val="1"/>
      <w:numFmt w:val="bullet"/>
      <w:lvlText w:val=""/>
      <w:lvlJc w:val="left"/>
      <w:pPr>
        <w:ind w:left="2160" w:hanging="360"/>
      </w:pPr>
      <w:rPr>
        <w:rFonts w:ascii="Wingdings" w:hAnsi="Wingdings" w:hint="default"/>
      </w:rPr>
    </w:lvl>
    <w:lvl w:ilvl="3" w:tplc="FC9A6326">
      <w:start w:val="1"/>
      <w:numFmt w:val="bullet"/>
      <w:lvlText w:val=""/>
      <w:lvlJc w:val="left"/>
      <w:pPr>
        <w:ind w:left="2880" w:hanging="360"/>
      </w:pPr>
      <w:rPr>
        <w:rFonts w:ascii="Symbol" w:hAnsi="Symbol" w:hint="default"/>
      </w:rPr>
    </w:lvl>
    <w:lvl w:ilvl="4" w:tplc="25AEF92E">
      <w:start w:val="1"/>
      <w:numFmt w:val="bullet"/>
      <w:lvlText w:val="o"/>
      <w:lvlJc w:val="left"/>
      <w:pPr>
        <w:ind w:left="3600" w:hanging="360"/>
      </w:pPr>
      <w:rPr>
        <w:rFonts w:ascii="Courier New" w:hAnsi="Courier New" w:cs="Courier New" w:hint="default"/>
      </w:rPr>
    </w:lvl>
    <w:lvl w:ilvl="5" w:tplc="221CDE14">
      <w:start w:val="1"/>
      <w:numFmt w:val="bullet"/>
      <w:lvlText w:val=""/>
      <w:lvlJc w:val="left"/>
      <w:pPr>
        <w:ind w:left="4320" w:hanging="360"/>
      </w:pPr>
      <w:rPr>
        <w:rFonts w:ascii="Wingdings" w:hAnsi="Wingdings" w:hint="default"/>
      </w:rPr>
    </w:lvl>
    <w:lvl w:ilvl="6" w:tplc="3B36DA96">
      <w:start w:val="1"/>
      <w:numFmt w:val="bullet"/>
      <w:lvlText w:val=""/>
      <w:lvlJc w:val="left"/>
      <w:pPr>
        <w:ind w:left="5040" w:hanging="360"/>
      </w:pPr>
      <w:rPr>
        <w:rFonts w:ascii="Symbol" w:hAnsi="Symbol" w:hint="default"/>
      </w:rPr>
    </w:lvl>
    <w:lvl w:ilvl="7" w:tplc="6D188F7C">
      <w:start w:val="1"/>
      <w:numFmt w:val="bullet"/>
      <w:lvlText w:val="o"/>
      <w:lvlJc w:val="left"/>
      <w:pPr>
        <w:ind w:left="5760" w:hanging="360"/>
      </w:pPr>
      <w:rPr>
        <w:rFonts w:ascii="Courier New" w:hAnsi="Courier New" w:cs="Courier New" w:hint="default"/>
      </w:rPr>
    </w:lvl>
    <w:lvl w:ilvl="8" w:tplc="29A4C6F4">
      <w:start w:val="1"/>
      <w:numFmt w:val="bullet"/>
      <w:lvlText w:val=""/>
      <w:lvlJc w:val="left"/>
      <w:pPr>
        <w:ind w:left="6480" w:hanging="360"/>
      </w:pPr>
      <w:rPr>
        <w:rFonts w:ascii="Wingdings" w:hAnsi="Wingdings" w:hint="default"/>
      </w:rPr>
    </w:lvl>
  </w:abstractNum>
  <w:abstractNum w:abstractNumId="7" w15:restartNumberingAfterBreak="0">
    <w:nsid w:val="181F1743"/>
    <w:multiLevelType w:val="hybridMultilevel"/>
    <w:tmpl w:val="29E6B92A"/>
    <w:lvl w:ilvl="0" w:tplc="CA8E223C">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8" w15:restartNumberingAfterBreak="0">
    <w:nsid w:val="1B5E2AA8"/>
    <w:multiLevelType w:val="multilevel"/>
    <w:tmpl w:val="76425338"/>
    <w:lvl w:ilvl="0">
      <w:start w:val="5"/>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C6E5EC1"/>
    <w:multiLevelType w:val="multilevel"/>
    <w:tmpl w:val="C83EA5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E1A7AFF"/>
    <w:multiLevelType w:val="hybridMultilevel"/>
    <w:tmpl w:val="C6AC6564"/>
    <w:lvl w:ilvl="0" w:tplc="087A81F6">
      <w:start w:val="1"/>
      <w:numFmt w:val="decimal"/>
      <w:lvlText w:val="%1."/>
      <w:lvlJc w:val="left"/>
      <w:pPr>
        <w:ind w:left="928" w:hanging="360"/>
      </w:pPr>
    </w:lvl>
    <w:lvl w:ilvl="1" w:tplc="5F9691EC">
      <w:start w:val="1"/>
      <w:numFmt w:val="lowerLetter"/>
      <w:lvlText w:val="%2."/>
      <w:lvlJc w:val="left"/>
      <w:pPr>
        <w:ind w:left="1790" w:hanging="360"/>
      </w:pPr>
    </w:lvl>
    <w:lvl w:ilvl="2" w:tplc="B68CB27C">
      <w:start w:val="1"/>
      <w:numFmt w:val="lowerRoman"/>
      <w:lvlText w:val="%3."/>
      <w:lvlJc w:val="right"/>
      <w:pPr>
        <w:ind w:left="2510" w:hanging="180"/>
      </w:pPr>
    </w:lvl>
    <w:lvl w:ilvl="3" w:tplc="E2A8EBFC">
      <w:start w:val="1"/>
      <w:numFmt w:val="decimal"/>
      <w:lvlText w:val="%4."/>
      <w:lvlJc w:val="left"/>
      <w:pPr>
        <w:ind w:left="3230" w:hanging="360"/>
      </w:pPr>
    </w:lvl>
    <w:lvl w:ilvl="4" w:tplc="B61248EC">
      <w:start w:val="1"/>
      <w:numFmt w:val="lowerLetter"/>
      <w:lvlText w:val="%5."/>
      <w:lvlJc w:val="left"/>
      <w:pPr>
        <w:ind w:left="3950" w:hanging="360"/>
      </w:pPr>
    </w:lvl>
    <w:lvl w:ilvl="5" w:tplc="EF3C8296">
      <w:start w:val="1"/>
      <w:numFmt w:val="lowerRoman"/>
      <w:lvlText w:val="%6."/>
      <w:lvlJc w:val="right"/>
      <w:pPr>
        <w:ind w:left="4670" w:hanging="180"/>
      </w:pPr>
    </w:lvl>
    <w:lvl w:ilvl="6" w:tplc="1B18DC48">
      <w:start w:val="1"/>
      <w:numFmt w:val="decimal"/>
      <w:lvlText w:val="%7."/>
      <w:lvlJc w:val="left"/>
      <w:pPr>
        <w:ind w:left="5390" w:hanging="360"/>
      </w:pPr>
    </w:lvl>
    <w:lvl w:ilvl="7" w:tplc="3758AB30">
      <w:start w:val="1"/>
      <w:numFmt w:val="lowerLetter"/>
      <w:lvlText w:val="%8."/>
      <w:lvlJc w:val="left"/>
      <w:pPr>
        <w:ind w:left="6110" w:hanging="360"/>
      </w:pPr>
    </w:lvl>
    <w:lvl w:ilvl="8" w:tplc="CBF2AEB0">
      <w:start w:val="1"/>
      <w:numFmt w:val="lowerRoman"/>
      <w:lvlText w:val="%9."/>
      <w:lvlJc w:val="right"/>
      <w:pPr>
        <w:ind w:left="6830" w:hanging="180"/>
      </w:pPr>
    </w:lvl>
  </w:abstractNum>
  <w:abstractNum w:abstractNumId="11" w15:restartNumberingAfterBreak="0">
    <w:nsid w:val="25380963"/>
    <w:multiLevelType w:val="multilevel"/>
    <w:tmpl w:val="A6BE3696"/>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12" w15:restartNumberingAfterBreak="0">
    <w:nsid w:val="2B063197"/>
    <w:multiLevelType w:val="multilevel"/>
    <w:tmpl w:val="6C76475C"/>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13" w15:restartNumberingAfterBreak="0">
    <w:nsid w:val="2C0A3A0E"/>
    <w:multiLevelType w:val="multilevel"/>
    <w:tmpl w:val="B1269FFA"/>
    <w:lvl w:ilvl="0">
      <w:start w:val="4"/>
      <w:numFmt w:val="decimal"/>
      <w:lvlText w:val="%1"/>
      <w:lvlJc w:val="left"/>
      <w:pPr>
        <w:ind w:left="390" w:hanging="390"/>
      </w:pPr>
      <w:rPr>
        <w:rFonts w:hint="default"/>
      </w:rPr>
    </w:lvl>
    <w:lvl w:ilvl="1">
      <w:start w:val="10"/>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D25293B"/>
    <w:multiLevelType w:val="hybridMultilevel"/>
    <w:tmpl w:val="794E1DFE"/>
    <w:lvl w:ilvl="0" w:tplc="CA8E22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186CB7"/>
    <w:multiLevelType w:val="multilevel"/>
    <w:tmpl w:val="13D0959C"/>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26B7AEE"/>
    <w:multiLevelType w:val="multilevel"/>
    <w:tmpl w:val="8E88A42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666477"/>
    <w:multiLevelType w:val="multilevel"/>
    <w:tmpl w:val="0D84F106"/>
    <w:lvl w:ilvl="0">
      <w:start w:val="3"/>
      <w:numFmt w:val="decimal"/>
      <w:lvlText w:val="%1."/>
      <w:lvlJc w:val="left"/>
      <w:pPr>
        <w:ind w:left="0" w:firstLine="0"/>
      </w:pPr>
      <w:rPr>
        <w:rFonts w:hint="default"/>
        <w:vertAlign w:val="baseline"/>
      </w:rPr>
    </w:lvl>
    <w:lvl w:ilvl="1">
      <w:start w:val="1"/>
      <w:numFmt w:val="decimal"/>
      <w:lvlText w:val="%1.%2."/>
      <w:lvlJc w:val="left"/>
      <w:pPr>
        <w:ind w:left="0" w:firstLine="0"/>
      </w:pPr>
      <w:rPr>
        <w:rFonts w:hint="default"/>
        <w:vertAlign w:val="baseline"/>
      </w:rPr>
    </w:lvl>
    <w:lvl w:ilvl="2">
      <w:start w:val="1"/>
      <w:numFmt w:val="decimal"/>
      <w:lvlText w:val="%1.%2.%3."/>
      <w:lvlJc w:val="left"/>
      <w:pPr>
        <w:ind w:left="0" w:firstLine="0"/>
      </w:pPr>
      <w:rPr>
        <w:rFonts w:hint="default"/>
        <w:vertAlign w:val="baseline"/>
      </w:rPr>
    </w:lvl>
    <w:lvl w:ilvl="3">
      <w:start w:val="1"/>
      <w:numFmt w:val="decimal"/>
      <w:lvlText w:val="%1.%2.%3.%4."/>
      <w:lvlJc w:val="left"/>
      <w:pPr>
        <w:ind w:left="0" w:firstLine="0"/>
      </w:pPr>
      <w:rPr>
        <w:rFonts w:hint="default"/>
        <w:vertAlign w:val="baseline"/>
      </w:rPr>
    </w:lvl>
    <w:lvl w:ilvl="4">
      <w:start w:val="1"/>
      <w:numFmt w:val="decimal"/>
      <w:lvlText w:val="%1.%2.%3.%4.%5."/>
      <w:lvlJc w:val="left"/>
      <w:pPr>
        <w:ind w:left="0" w:firstLine="0"/>
      </w:pPr>
      <w:rPr>
        <w:rFonts w:hint="default"/>
        <w:vertAlign w:val="baseline"/>
      </w:rPr>
    </w:lvl>
    <w:lvl w:ilvl="5">
      <w:start w:val="1"/>
      <w:numFmt w:val="decimal"/>
      <w:lvlText w:val="%1.%2.%3.%4.%5.%6."/>
      <w:lvlJc w:val="left"/>
      <w:pPr>
        <w:ind w:left="0" w:firstLine="0"/>
      </w:pPr>
      <w:rPr>
        <w:rFonts w:hint="default"/>
        <w:vertAlign w:val="baseline"/>
      </w:rPr>
    </w:lvl>
    <w:lvl w:ilvl="6">
      <w:start w:val="1"/>
      <w:numFmt w:val="decimal"/>
      <w:lvlText w:val="%1.%2.%3.%4.%5.%6.%7."/>
      <w:lvlJc w:val="left"/>
      <w:pPr>
        <w:ind w:left="0" w:firstLine="0"/>
      </w:pPr>
      <w:rPr>
        <w:rFonts w:hint="default"/>
        <w:vertAlign w:val="baseline"/>
      </w:rPr>
    </w:lvl>
    <w:lvl w:ilvl="7">
      <w:start w:val="1"/>
      <w:numFmt w:val="decimal"/>
      <w:lvlText w:val="%1.%2.%3.%4.%5.%6.%7.%8."/>
      <w:lvlJc w:val="left"/>
      <w:pPr>
        <w:ind w:left="0" w:firstLine="0"/>
      </w:pPr>
      <w:rPr>
        <w:rFonts w:hint="default"/>
        <w:vertAlign w:val="baseline"/>
      </w:rPr>
    </w:lvl>
    <w:lvl w:ilvl="8">
      <w:start w:val="1"/>
      <w:numFmt w:val="decimal"/>
      <w:lvlText w:val="%1.%2.%3.%4.%5.%6.%7.%8.%9."/>
      <w:lvlJc w:val="left"/>
      <w:pPr>
        <w:ind w:left="0" w:firstLine="0"/>
      </w:pPr>
      <w:rPr>
        <w:rFonts w:hint="default"/>
        <w:vertAlign w:val="baseline"/>
      </w:rPr>
    </w:lvl>
  </w:abstractNum>
  <w:abstractNum w:abstractNumId="18" w15:restartNumberingAfterBreak="0">
    <w:nsid w:val="3EB73741"/>
    <w:multiLevelType w:val="hybridMultilevel"/>
    <w:tmpl w:val="05F25E74"/>
    <w:lvl w:ilvl="0" w:tplc="CA8E223C">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19" w15:restartNumberingAfterBreak="0">
    <w:nsid w:val="42987153"/>
    <w:multiLevelType w:val="hybridMultilevel"/>
    <w:tmpl w:val="88EC2C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7071FCE"/>
    <w:multiLevelType w:val="multilevel"/>
    <w:tmpl w:val="D1F063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554DF8"/>
    <w:multiLevelType w:val="multilevel"/>
    <w:tmpl w:val="EE82B8A6"/>
    <w:lvl w:ilvl="0">
      <w:start w:val="4"/>
      <w:numFmt w:val="decimal"/>
      <w:lvlText w:val="%1."/>
      <w:lvlJc w:val="left"/>
      <w:pPr>
        <w:ind w:left="450" w:hanging="450"/>
      </w:pPr>
      <w:rPr>
        <w:rFonts w:hint="default"/>
      </w:rPr>
    </w:lvl>
    <w:lvl w:ilvl="1">
      <w:start w:val="1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3F47688"/>
    <w:multiLevelType w:val="multilevel"/>
    <w:tmpl w:val="34B4253A"/>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23" w15:restartNumberingAfterBreak="0">
    <w:nsid w:val="60074910"/>
    <w:multiLevelType w:val="multilevel"/>
    <w:tmpl w:val="5344C346"/>
    <w:lvl w:ilvl="0">
      <w:start w:val="5"/>
      <w:numFmt w:val="decimal"/>
      <w:lvlText w:val="%1."/>
      <w:lvlJc w:val="left"/>
      <w:pPr>
        <w:ind w:left="450" w:hanging="450"/>
      </w:pPr>
      <w:rPr>
        <w:rFonts w:hint="default"/>
      </w:rPr>
    </w:lvl>
    <w:lvl w:ilvl="1">
      <w:start w:val="10"/>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10348DD"/>
    <w:multiLevelType w:val="multilevel"/>
    <w:tmpl w:val="2E283AD2"/>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25" w15:restartNumberingAfterBreak="0">
    <w:nsid w:val="72545C82"/>
    <w:multiLevelType w:val="multilevel"/>
    <w:tmpl w:val="62885434"/>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26" w15:restartNumberingAfterBreak="0">
    <w:nsid w:val="7C6A3619"/>
    <w:multiLevelType w:val="multilevel"/>
    <w:tmpl w:val="43D0E3A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D920CED"/>
    <w:multiLevelType w:val="multilevel"/>
    <w:tmpl w:val="22F2F358"/>
    <w:lvl w:ilvl="0">
      <w:start w:val="1"/>
      <w:numFmt w:val="decimal"/>
      <w:lvlText w:val="%1."/>
      <w:lvlJc w:val="left"/>
      <w:pPr>
        <w:ind w:left="0" w:firstLine="0"/>
      </w:pPr>
      <w:rPr>
        <w:vertAlign w:val="baseline"/>
      </w:rPr>
    </w:lvl>
    <w:lvl w:ilvl="1">
      <w:start w:val="1"/>
      <w:numFmt w:val="decimal"/>
      <w:lvlText w:val="%1.%2."/>
      <w:lvlJc w:val="left"/>
      <w:pPr>
        <w:ind w:left="0" w:firstLine="0"/>
      </w:pPr>
      <w:rPr>
        <w:vertAlign w:val="baseline"/>
      </w:rPr>
    </w:lvl>
    <w:lvl w:ilvl="2">
      <w:start w:val="1"/>
      <w:numFmt w:val="decimal"/>
      <w:lvlText w:val="%1.%2.%3."/>
      <w:lvlJc w:val="left"/>
      <w:pPr>
        <w:ind w:left="0" w:firstLine="0"/>
      </w:pPr>
      <w:rPr>
        <w:vertAlign w:val="baseline"/>
      </w:rPr>
    </w:lvl>
    <w:lvl w:ilvl="3">
      <w:start w:val="1"/>
      <w:numFmt w:val="decimal"/>
      <w:lvlText w:val="%1.%2.%3.%4."/>
      <w:lvlJc w:val="left"/>
      <w:pPr>
        <w:ind w:left="0" w:firstLine="0"/>
      </w:pPr>
      <w:rPr>
        <w:vertAlign w:val="baseline"/>
      </w:rPr>
    </w:lvl>
    <w:lvl w:ilvl="4">
      <w:start w:val="1"/>
      <w:numFmt w:val="decimal"/>
      <w:lvlText w:val="%1.%2.%3.%4.%5."/>
      <w:lvlJc w:val="left"/>
      <w:pPr>
        <w:ind w:left="0" w:firstLine="0"/>
      </w:pPr>
      <w:rPr>
        <w:vertAlign w:val="baseline"/>
      </w:rPr>
    </w:lvl>
    <w:lvl w:ilvl="5">
      <w:start w:val="1"/>
      <w:numFmt w:val="decimal"/>
      <w:lvlText w:val="%1.%2.%3.%4.%5.%6."/>
      <w:lvlJc w:val="left"/>
      <w:pPr>
        <w:ind w:left="0" w:firstLine="0"/>
      </w:pPr>
      <w:rPr>
        <w:vertAlign w:val="baseline"/>
      </w:rPr>
    </w:lvl>
    <w:lvl w:ilvl="6">
      <w:start w:val="1"/>
      <w:numFmt w:val="decimal"/>
      <w:lvlText w:val="%1.%2.%3.%4.%5.%6.%7."/>
      <w:lvlJc w:val="left"/>
      <w:pPr>
        <w:ind w:left="0" w:firstLine="0"/>
      </w:pPr>
      <w:rPr>
        <w:vertAlign w:val="baseline"/>
      </w:rPr>
    </w:lvl>
    <w:lvl w:ilvl="7">
      <w:start w:val="1"/>
      <w:numFmt w:val="decimal"/>
      <w:lvlText w:val="%1.%2.%3.%4.%5.%6.%7.%8."/>
      <w:lvlJc w:val="left"/>
      <w:pPr>
        <w:ind w:left="0" w:firstLine="0"/>
      </w:pPr>
      <w:rPr>
        <w:vertAlign w:val="baseline"/>
      </w:rPr>
    </w:lvl>
    <w:lvl w:ilvl="8">
      <w:start w:val="1"/>
      <w:numFmt w:val="decimal"/>
      <w:lvlText w:val="%1.%2.%3.%4.%5.%6.%7.%8.%9."/>
      <w:lvlJc w:val="left"/>
      <w:pPr>
        <w:ind w:left="0" w:firstLine="0"/>
      </w:pPr>
      <w:rPr>
        <w:vertAlign w:val="baseline"/>
      </w:rPr>
    </w:lvl>
  </w:abstractNum>
  <w:abstractNum w:abstractNumId="28" w15:restartNumberingAfterBreak="0">
    <w:nsid w:val="7F181007"/>
    <w:multiLevelType w:val="multilevel"/>
    <w:tmpl w:val="E1949888"/>
    <w:lvl w:ilvl="0">
      <w:start w:val="6"/>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25"/>
  </w:num>
  <w:num w:numId="3">
    <w:abstractNumId w:val="24"/>
  </w:num>
  <w:num w:numId="4">
    <w:abstractNumId w:val="27"/>
  </w:num>
  <w:num w:numId="5">
    <w:abstractNumId w:val="11"/>
  </w:num>
  <w:num w:numId="6">
    <w:abstractNumId w:val="12"/>
  </w:num>
  <w:num w:numId="7">
    <w:abstractNumId w:val="1"/>
  </w:num>
  <w:num w:numId="8">
    <w:abstractNumId w:val="22"/>
  </w:num>
  <w:num w:numId="9">
    <w:abstractNumId w:val="9"/>
  </w:num>
  <w:num w:numId="10">
    <w:abstractNumId w:val="10"/>
  </w:num>
  <w:num w:numId="11">
    <w:abstractNumId w:val="17"/>
  </w:num>
  <w:num w:numId="12">
    <w:abstractNumId w:val="6"/>
  </w:num>
  <w:num w:numId="13">
    <w:abstractNumId w:val="2"/>
  </w:num>
  <w:num w:numId="14">
    <w:abstractNumId w:val="16"/>
  </w:num>
  <w:num w:numId="15">
    <w:abstractNumId w:val="15"/>
  </w:num>
  <w:num w:numId="16">
    <w:abstractNumId w:val="26"/>
  </w:num>
  <w:num w:numId="17">
    <w:abstractNumId w:val="8"/>
  </w:num>
  <w:num w:numId="18">
    <w:abstractNumId w:val="23"/>
  </w:num>
  <w:num w:numId="19">
    <w:abstractNumId w:val="28"/>
  </w:num>
  <w:num w:numId="20">
    <w:abstractNumId w:val="14"/>
  </w:num>
  <w:num w:numId="21">
    <w:abstractNumId w:val="3"/>
  </w:num>
  <w:num w:numId="22">
    <w:abstractNumId w:val="0"/>
  </w:num>
  <w:num w:numId="23">
    <w:abstractNumId w:val="13"/>
  </w:num>
  <w:num w:numId="24">
    <w:abstractNumId w:val="21"/>
  </w:num>
  <w:num w:numId="25">
    <w:abstractNumId w:val="20"/>
  </w:num>
  <w:num w:numId="26">
    <w:abstractNumId w:val="19"/>
  </w:num>
  <w:num w:numId="27">
    <w:abstractNumId w:val="5"/>
  </w:num>
  <w:num w:numId="28">
    <w:abstractNumId w:val="18"/>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D63"/>
    <w:rsid w:val="0004235C"/>
    <w:rsid w:val="00044A50"/>
    <w:rsid w:val="000A2132"/>
    <w:rsid w:val="000E70FD"/>
    <w:rsid w:val="000F669D"/>
    <w:rsid w:val="000F70F8"/>
    <w:rsid w:val="00105122"/>
    <w:rsid w:val="001100BE"/>
    <w:rsid w:val="00152011"/>
    <w:rsid w:val="001606B9"/>
    <w:rsid w:val="00160E7E"/>
    <w:rsid w:val="00180713"/>
    <w:rsid w:val="0021622D"/>
    <w:rsid w:val="0023296A"/>
    <w:rsid w:val="00295BDB"/>
    <w:rsid w:val="002A1068"/>
    <w:rsid w:val="002A2EE7"/>
    <w:rsid w:val="002C270A"/>
    <w:rsid w:val="002D7C28"/>
    <w:rsid w:val="00301EF4"/>
    <w:rsid w:val="00324D31"/>
    <w:rsid w:val="00326CCA"/>
    <w:rsid w:val="00333412"/>
    <w:rsid w:val="00340796"/>
    <w:rsid w:val="0034782E"/>
    <w:rsid w:val="00351C5A"/>
    <w:rsid w:val="003666E6"/>
    <w:rsid w:val="00380613"/>
    <w:rsid w:val="00391A2A"/>
    <w:rsid w:val="003E2D8D"/>
    <w:rsid w:val="003E7F40"/>
    <w:rsid w:val="003F21F3"/>
    <w:rsid w:val="00411540"/>
    <w:rsid w:val="00427826"/>
    <w:rsid w:val="00432292"/>
    <w:rsid w:val="004432D5"/>
    <w:rsid w:val="00447E5B"/>
    <w:rsid w:val="004704E2"/>
    <w:rsid w:val="00485224"/>
    <w:rsid w:val="004B4FCC"/>
    <w:rsid w:val="004F741E"/>
    <w:rsid w:val="005A7F1F"/>
    <w:rsid w:val="005B7906"/>
    <w:rsid w:val="005C6E7B"/>
    <w:rsid w:val="00654524"/>
    <w:rsid w:val="00657DFA"/>
    <w:rsid w:val="0066030D"/>
    <w:rsid w:val="00671520"/>
    <w:rsid w:val="006909BF"/>
    <w:rsid w:val="006E1DAF"/>
    <w:rsid w:val="006F0FE1"/>
    <w:rsid w:val="006F7826"/>
    <w:rsid w:val="00717952"/>
    <w:rsid w:val="0079434D"/>
    <w:rsid w:val="007A50A6"/>
    <w:rsid w:val="007C1C87"/>
    <w:rsid w:val="007D211F"/>
    <w:rsid w:val="007F5454"/>
    <w:rsid w:val="00802D78"/>
    <w:rsid w:val="0083729D"/>
    <w:rsid w:val="0084690B"/>
    <w:rsid w:val="00847D63"/>
    <w:rsid w:val="00856DBF"/>
    <w:rsid w:val="00867A0A"/>
    <w:rsid w:val="008969F8"/>
    <w:rsid w:val="008F702F"/>
    <w:rsid w:val="009023D1"/>
    <w:rsid w:val="00957C57"/>
    <w:rsid w:val="00972244"/>
    <w:rsid w:val="009A0402"/>
    <w:rsid w:val="009C6D90"/>
    <w:rsid w:val="009F1B94"/>
    <w:rsid w:val="00A25ED2"/>
    <w:rsid w:val="00A41703"/>
    <w:rsid w:val="00AD6404"/>
    <w:rsid w:val="00B4457E"/>
    <w:rsid w:val="00B86E0F"/>
    <w:rsid w:val="00B9637D"/>
    <w:rsid w:val="00BC2424"/>
    <w:rsid w:val="00BC2F6C"/>
    <w:rsid w:val="00C02578"/>
    <w:rsid w:val="00C15AC2"/>
    <w:rsid w:val="00CA0D45"/>
    <w:rsid w:val="00CA75FC"/>
    <w:rsid w:val="00CC1AD5"/>
    <w:rsid w:val="00CC3A7C"/>
    <w:rsid w:val="00CD3284"/>
    <w:rsid w:val="00CE41AA"/>
    <w:rsid w:val="00CF7751"/>
    <w:rsid w:val="00D01B36"/>
    <w:rsid w:val="00D03417"/>
    <w:rsid w:val="00D95FB9"/>
    <w:rsid w:val="00DB30CA"/>
    <w:rsid w:val="00DF7552"/>
    <w:rsid w:val="00E77E4D"/>
    <w:rsid w:val="00E85041"/>
    <w:rsid w:val="00F25383"/>
    <w:rsid w:val="00F342E4"/>
    <w:rsid w:val="00FF5A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B39B5C6"/>
  <w15:docId w15:val="{61350F74-F419-489E-AC16-BF450D4BA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pPr>
      <w:keepNext/>
      <w:keepLines/>
      <w:spacing w:before="480" w:after="120"/>
      <w:outlineLvl w:val="0"/>
    </w:pPr>
    <w:rPr>
      <w:b/>
      <w:sz w:val="48"/>
      <w:szCs w:val="48"/>
    </w:rPr>
  </w:style>
  <w:style w:type="paragraph" w:styleId="2">
    <w:name w:val="heading 2"/>
    <w:basedOn w:val="a"/>
    <w:next w:val="a"/>
    <w:link w:val="20"/>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pPr>
      <w:keepNext/>
      <w:keepLines/>
      <w:spacing w:before="280" w:after="80"/>
      <w:outlineLvl w:val="2"/>
    </w:pPr>
    <w:rPr>
      <w:b/>
      <w:sz w:val="28"/>
      <w:szCs w:val="28"/>
    </w:rPr>
  </w:style>
  <w:style w:type="paragraph" w:styleId="4">
    <w:name w:val="heading 4"/>
    <w:basedOn w:val="a"/>
    <w:next w:val="a"/>
    <w:link w:val="40"/>
    <w:uiPriority w:val="9"/>
    <w:semiHidden/>
    <w:unhideWhenUsed/>
    <w:qFormat/>
    <w:pPr>
      <w:keepNext/>
      <w:keepLines/>
      <w:spacing w:before="240" w:after="40"/>
      <w:outlineLvl w:val="3"/>
    </w:pPr>
    <w:rPr>
      <w:b/>
      <w:sz w:val="24"/>
      <w:szCs w:val="24"/>
    </w:rPr>
  </w:style>
  <w:style w:type="paragraph" w:styleId="5">
    <w:name w:val="heading 5"/>
    <w:basedOn w:val="a"/>
    <w:next w:val="a"/>
    <w:link w:val="50"/>
    <w:uiPriority w:val="9"/>
    <w:semiHidden/>
    <w:unhideWhenUsed/>
    <w:qFormat/>
    <w:pPr>
      <w:keepNext/>
      <w:keepLines/>
      <w:spacing w:before="220" w:after="40"/>
      <w:outlineLvl w:val="4"/>
    </w:pPr>
    <w:rPr>
      <w:b/>
      <w:sz w:val="22"/>
      <w:szCs w:val="22"/>
    </w:rPr>
  </w:style>
  <w:style w:type="paragraph" w:styleId="6">
    <w:name w:val="heading 6"/>
    <w:basedOn w:val="a"/>
    <w:next w:val="a"/>
    <w:link w:val="60"/>
    <w:uiPriority w:val="9"/>
    <w:semiHidden/>
    <w:unhideWhenUsed/>
    <w:qFormat/>
    <w:pPr>
      <w:keepNext/>
      <w:keepLines/>
      <w:spacing w:before="200" w:after="40"/>
      <w:outlineLvl w:val="5"/>
    </w:pPr>
    <w:rPr>
      <w:b/>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CaptionChar">
    <w:name w:val="Caption Char"/>
    <w:basedOn w:val="a0"/>
    <w:uiPriority w:val="35"/>
    <w:rPr>
      <w:b/>
      <w:bCs/>
      <w:color w:val="4F81BD" w:themeColor="accent1"/>
      <w:sz w:val="18"/>
      <w:szCs w:val="18"/>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Заголовок Знак"/>
    <w:basedOn w:val="a0"/>
    <w:link w:val="a5"/>
    <w:uiPriority w:val="10"/>
    <w:rPr>
      <w:sz w:val="48"/>
      <w:szCs w:val="48"/>
    </w:rPr>
  </w:style>
  <w:style w:type="character" w:customStyle="1" w:styleId="a6">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link w:val="ab"/>
    <w:uiPriority w:val="35"/>
    <w:semiHidden/>
    <w:unhideWhenUsed/>
    <w:qFormat/>
    <w:pPr>
      <w:spacing w:line="276" w:lineRule="auto"/>
    </w:pPr>
    <w:rPr>
      <w:b/>
      <w:bCs/>
      <w:color w:val="4F81BD" w:themeColor="accent1"/>
      <w:sz w:val="18"/>
      <w:szCs w:val="18"/>
    </w:rPr>
  </w:style>
  <w:style w:type="character" w:customStyle="1" w:styleId="ab">
    <w:name w:val="Название объекта Знак"/>
    <w:basedOn w:val="a0"/>
    <w:link w:val="aa"/>
    <w:uiPriority w:val="35"/>
    <w:rPr>
      <w:b/>
      <w:bCs/>
      <w:color w:val="4F81BD" w:themeColor="accent1"/>
      <w:sz w:val="18"/>
      <w:szCs w:val="18"/>
    </w:rPr>
  </w:style>
  <w:style w:type="table" w:styleId="ac">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d">
    <w:name w:val="footnote text"/>
    <w:basedOn w:val="a"/>
    <w:link w:val="ae"/>
    <w:uiPriority w:val="99"/>
    <w:semiHidden/>
    <w:unhideWhenUsed/>
    <w:pPr>
      <w:spacing w:after="40"/>
    </w:pPr>
    <w:rPr>
      <w:sz w:val="18"/>
    </w:rPr>
  </w:style>
  <w:style w:type="character" w:customStyle="1" w:styleId="ae">
    <w:name w:val="Текст сноски Знак"/>
    <w:link w:val="ad"/>
    <w:uiPriority w:val="99"/>
    <w:rPr>
      <w:sz w:val="18"/>
    </w:rPr>
  </w:style>
  <w:style w:type="character" w:styleId="af">
    <w:name w:val="footnote reference"/>
    <w:basedOn w:val="a0"/>
    <w:uiPriority w:val="99"/>
    <w:unhideWhenUsed/>
    <w:rPr>
      <w:vertAlign w:val="superscript"/>
    </w:rPr>
  </w:style>
  <w:style w:type="paragraph" w:styleId="af0">
    <w:name w:val="endnote text"/>
    <w:basedOn w:val="a"/>
    <w:link w:val="af1"/>
    <w:uiPriority w:val="99"/>
    <w:semiHidden/>
    <w:unhideWhenUsed/>
  </w:style>
  <w:style w:type="character" w:customStyle="1" w:styleId="af1">
    <w:name w:val="Текст концевой сноски Знак"/>
    <w:link w:val="af0"/>
    <w:uiPriority w:val="99"/>
    <w:rPr>
      <w:sz w:val="20"/>
    </w:rPr>
  </w:style>
  <w:style w:type="character" w:styleId="af2">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3">
    <w:name w:val="TOC Heading"/>
    <w:uiPriority w:val="39"/>
    <w:unhideWhenUsed/>
  </w:style>
  <w:style w:type="paragraph" w:styleId="af4">
    <w:name w:val="table of figures"/>
    <w:basedOn w:val="a"/>
    <w:next w:val="a"/>
    <w:uiPriority w:val="99"/>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
    <w:next w:val="a"/>
    <w:link w:val="a4"/>
    <w:uiPriority w:val="10"/>
    <w:qFormat/>
    <w:pPr>
      <w:keepNext/>
      <w:keepLines/>
      <w:spacing w:before="480" w:after="120"/>
    </w:pPr>
    <w:rPr>
      <w:b/>
      <w:sz w:val="72"/>
      <w:szCs w:val="72"/>
    </w:rPr>
  </w:style>
  <w:style w:type="paragraph" w:styleId="a7">
    <w:name w:val="Subtitle"/>
    <w:basedOn w:val="a"/>
    <w:next w:val="a"/>
    <w:link w:val="a6"/>
    <w:uiPriority w:val="11"/>
    <w:qFormat/>
    <w:pPr>
      <w:keepNext/>
      <w:keepLines/>
      <w:spacing w:before="360" w:after="80"/>
    </w:pPr>
    <w:rPr>
      <w:rFonts w:ascii="Georgia" w:eastAsia="Georgia" w:hAnsi="Georgia" w:cs="Georgia"/>
      <w:i/>
      <w:color w:val="666666"/>
      <w:sz w:val="48"/>
      <w:szCs w:val="48"/>
    </w:rPr>
  </w:style>
  <w:style w:type="table" w:customStyle="1" w:styleId="StGen0">
    <w:name w:val="StGen0"/>
    <w:basedOn w:val="TableNormal"/>
    <w:tblPr>
      <w:tblStyleRowBandSize w:val="1"/>
      <w:tblStyleColBandSize w:val="1"/>
      <w:tblCellMar>
        <w:left w:w="108" w:type="dxa"/>
        <w:right w:w="108" w:type="dxa"/>
      </w:tblCellMar>
    </w:tblPr>
  </w:style>
  <w:style w:type="table" w:customStyle="1" w:styleId="StGen1">
    <w:name w:val="StGen1"/>
    <w:basedOn w:val="TableNormal"/>
    <w:tblPr>
      <w:tblStyleRowBandSize w:val="1"/>
      <w:tblStyleColBandSize w:val="1"/>
      <w:tblCellMar>
        <w:left w:w="108" w:type="dxa"/>
        <w:right w:w="108" w:type="dxa"/>
      </w:tblCellMar>
    </w:tblPr>
  </w:style>
  <w:style w:type="table" w:customStyle="1" w:styleId="StGen2">
    <w:name w:val="StGen2"/>
    <w:basedOn w:val="TableNormal"/>
    <w:tblPr>
      <w:tblStyleRowBandSize w:val="1"/>
      <w:tblStyleColBandSize w:val="1"/>
      <w:tblCellMar>
        <w:left w:w="108" w:type="dxa"/>
        <w:right w:w="108" w:type="dxa"/>
      </w:tblCellMar>
    </w:tblPr>
  </w:style>
  <w:style w:type="table" w:customStyle="1" w:styleId="StGen3">
    <w:name w:val="StGen3"/>
    <w:basedOn w:val="TableNormal"/>
    <w:tblPr>
      <w:tblStyleRowBandSize w:val="1"/>
      <w:tblStyleColBandSize w:val="1"/>
      <w:tblCellMar>
        <w:left w:w="108" w:type="dxa"/>
        <w:right w:w="108" w:type="dxa"/>
      </w:tblCellMar>
    </w:tblPr>
  </w:style>
  <w:style w:type="table" w:customStyle="1" w:styleId="StGen4">
    <w:name w:val="StGen4"/>
    <w:basedOn w:val="TableNormal"/>
    <w:tblPr>
      <w:tblStyleRowBandSize w:val="1"/>
      <w:tblStyleColBandSize w:val="1"/>
      <w:tblCellMar>
        <w:left w:w="108" w:type="dxa"/>
        <w:right w:w="108" w:type="dxa"/>
      </w:tblCellMar>
    </w:tblPr>
  </w:style>
  <w:style w:type="table" w:customStyle="1" w:styleId="StGen5">
    <w:name w:val="StGen5"/>
    <w:basedOn w:val="TableNormal"/>
    <w:tblPr>
      <w:tblStyleRowBandSize w:val="1"/>
      <w:tblStyleColBandSize w:val="1"/>
      <w:tblCellMar>
        <w:left w:w="108" w:type="dxa"/>
        <w:right w:w="108" w:type="dxa"/>
      </w:tblCellMar>
    </w:tblPr>
  </w:style>
  <w:style w:type="table" w:customStyle="1" w:styleId="StGen6">
    <w:name w:val="StGen6"/>
    <w:basedOn w:val="TableNormal"/>
    <w:tblPr>
      <w:tblStyleRowBandSize w:val="1"/>
      <w:tblStyleColBandSize w:val="1"/>
      <w:tblCellMar>
        <w:left w:w="108" w:type="dxa"/>
        <w:right w:w="108" w:type="dxa"/>
      </w:tblCellMar>
    </w:tblPr>
  </w:style>
  <w:style w:type="table" w:customStyle="1" w:styleId="StGen7">
    <w:name w:val="StGen7"/>
    <w:basedOn w:val="TableNormal"/>
    <w:tblPr>
      <w:tblStyleRowBandSize w:val="1"/>
      <w:tblStyleColBandSize w:val="1"/>
      <w:tblCellMar>
        <w:left w:w="108" w:type="dxa"/>
        <w:right w:w="108" w:type="dxa"/>
      </w:tblCellMar>
    </w:tblPr>
  </w:style>
  <w:style w:type="table" w:customStyle="1" w:styleId="StGen8">
    <w:name w:val="StGen8"/>
    <w:basedOn w:val="TableNormal"/>
    <w:tblPr>
      <w:tblStyleRowBandSize w:val="1"/>
      <w:tblStyleColBandSize w:val="1"/>
      <w:tblCellMar>
        <w:left w:w="108" w:type="dxa"/>
        <w:right w:w="108" w:type="dxa"/>
      </w:tblCellMar>
    </w:tblPr>
  </w:style>
  <w:style w:type="table" w:customStyle="1" w:styleId="StGen9">
    <w:name w:val="StGen9"/>
    <w:basedOn w:val="TableNormal"/>
    <w:tblPr>
      <w:tblStyleRowBandSize w:val="1"/>
      <w:tblStyleColBandSize w:val="1"/>
      <w:tblCellMar>
        <w:left w:w="108" w:type="dxa"/>
        <w:right w:w="108" w:type="dxa"/>
      </w:tblCellMar>
    </w:tblPr>
  </w:style>
  <w:style w:type="table" w:customStyle="1" w:styleId="StGen10">
    <w:name w:val="StGen10"/>
    <w:basedOn w:val="TableNormal"/>
    <w:tblPr>
      <w:tblStyleRowBandSize w:val="1"/>
      <w:tblStyleColBandSize w:val="1"/>
      <w:tblCellMar>
        <w:left w:w="108" w:type="dxa"/>
        <w:right w:w="108" w:type="dxa"/>
      </w:tblCellMar>
    </w:tblPr>
  </w:style>
  <w:style w:type="table" w:customStyle="1" w:styleId="StGen11">
    <w:name w:val="StGen11"/>
    <w:basedOn w:val="TableNormal"/>
    <w:tblPr>
      <w:tblStyleRowBandSize w:val="1"/>
      <w:tblStyleColBandSize w:val="1"/>
      <w:tblCellMar>
        <w:left w:w="108" w:type="dxa"/>
        <w:right w:w="108" w:type="dxa"/>
      </w:tblCellMar>
    </w:tblPr>
  </w:style>
  <w:style w:type="table" w:customStyle="1" w:styleId="StGen12">
    <w:name w:val="StGen12"/>
    <w:basedOn w:val="TableNormal"/>
    <w:tblPr>
      <w:tblStyleRowBandSize w:val="1"/>
      <w:tblStyleColBandSize w:val="1"/>
      <w:tblCellMar>
        <w:left w:w="108" w:type="dxa"/>
        <w:right w:w="108" w:type="dxa"/>
      </w:tblCellMar>
    </w:tblPr>
  </w:style>
  <w:style w:type="table" w:customStyle="1" w:styleId="StGen13">
    <w:name w:val="StGen13"/>
    <w:basedOn w:val="TableNormal"/>
    <w:tblPr>
      <w:tblStyleRowBandSize w:val="1"/>
      <w:tblStyleColBandSize w:val="1"/>
      <w:tblCellMar>
        <w:left w:w="108" w:type="dxa"/>
        <w:right w:w="108" w:type="dxa"/>
      </w:tblCellMar>
    </w:tblPr>
  </w:style>
  <w:style w:type="table" w:customStyle="1" w:styleId="StGen14">
    <w:name w:val="StGen14"/>
    <w:basedOn w:val="TableNormal"/>
    <w:tblPr>
      <w:tblStyleRowBandSize w:val="1"/>
      <w:tblStyleColBandSize w:val="1"/>
      <w:tblCellMar>
        <w:left w:w="108" w:type="dxa"/>
        <w:right w:w="108" w:type="dxa"/>
      </w:tblCellMar>
    </w:tblPr>
  </w:style>
  <w:style w:type="table" w:customStyle="1" w:styleId="StGen15">
    <w:name w:val="StGen15"/>
    <w:basedOn w:val="TableNormal"/>
    <w:tblPr>
      <w:tblStyleRowBandSize w:val="1"/>
      <w:tblStyleColBandSize w:val="1"/>
      <w:tblCellMar>
        <w:left w:w="108" w:type="dxa"/>
        <w:right w:w="108" w:type="dxa"/>
      </w:tblCellMar>
    </w:tblPr>
  </w:style>
  <w:style w:type="table" w:customStyle="1" w:styleId="StGen16">
    <w:name w:val="StGen16"/>
    <w:basedOn w:val="TableNormal"/>
    <w:tblPr>
      <w:tblStyleRowBandSize w:val="1"/>
      <w:tblStyleColBandSize w:val="1"/>
      <w:tblCellMar>
        <w:left w:w="108" w:type="dxa"/>
        <w:right w:w="108" w:type="dxa"/>
      </w:tblCellMar>
    </w:tblPr>
  </w:style>
  <w:style w:type="table" w:customStyle="1" w:styleId="StGen17">
    <w:name w:val="StGen17"/>
    <w:basedOn w:val="TableNormal"/>
    <w:tblPr>
      <w:tblStyleRowBandSize w:val="1"/>
      <w:tblStyleColBandSize w:val="1"/>
      <w:tblCellMar>
        <w:left w:w="108" w:type="dxa"/>
        <w:right w:w="108" w:type="dxa"/>
      </w:tblCellMar>
    </w:tblPr>
  </w:style>
  <w:style w:type="table" w:customStyle="1" w:styleId="StGen18">
    <w:name w:val="StGen18"/>
    <w:basedOn w:val="TableNormal"/>
    <w:tblPr>
      <w:tblStyleRowBandSize w:val="1"/>
      <w:tblStyleColBandSize w:val="1"/>
      <w:tblCellMar>
        <w:left w:w="108" w:type="dxa"/>
        <w:right w:w="108" w:type="dxa"/>
      </w:tblCellMar>
    </w:tblPr>
  </w:style>
  <w:style w:type="table" w:customStyle="1" w:styleId="StGen19">
    <w:name w:val="StGen19"/>
    <w:basedOn w:val="TableNormal"/>
    <w:tblPr>
      <w:tblStyleRowBandSize w:val="1"/>
      <w:tblStyleColBandSize w:val="1"/>
      <w:tblCellMar>
        <w:left w:w="108" w:type="dxa"/>
        <w:right w:w="108" w:type="dxa"/>
      </w:tblCellMar>
    </w:tblPr>
  </w:style>
  <w:style w:type="table" w:customStyle="1" w:styleId="StGen20">
    <w:name w:val="StGen20"/>
    <w:basedOn w:val="TableNormal"/>
    <w:tblPr>
      <w:tblStyleRowBandSize w:val="1"/>
      <w:tblStyleColBandSize w:val="1"/>
      <w:tblCellMar>
        <w:left w:w="108" w:type="dxa"/>
        <w:right w:w="108" w:type="dxa"/>
      </w:tblCellMar>
    </w:tblPr>
  </w:style>
  <w:style w:type="table" w:customStyle="1" w:styleId="StGen21">
    <w:name w:val="StGen21"/>
    <w:basedOn w:val="TableNormal"/>
    <w:tblPr>
      <w:tblStyleRowBandSize w:val="1"/>
      <w:tblStyleColBandSize w:val="1"/>
      <w:tblCellMar>
        <w:left w:w="108" w:type="dxa"/>
        <w:right w:w="108" w:type="dxa"/>
      </w:tblCellMar>
    </w:tblPr>
  </w:style>
  <w:style w:type="table" w:customStyle="1" w:styleId="StGen22">
    <w:name w:val="StGen22"/>
    <w:basedOn w:val="TableNormal"/>
    <w:tblPr>
      <w:tblStyleRowBandSize w:val="1"/>
      <w:tblStyleColBandSize w:val="1"/>
      <w:tblCellMar>
        <w:left w:w="108" w:type="dxa"/>
        <w:right w:w="108" w:type="dxa"/>
      </w:tblCellMar>
    </w:tblPr>
  </w:style>
  <w:style w:type="table" w:customStyle="1" w:styleId="StGen23">
    <w:name w:val="StGen23"/>
    <w:basedOn w:val="TableNormal"/>
    <w:tblPr>
      <w:tblStyleRowBandSize w:val="1"/>
      <w:tblStyleColBandSize w:val="1"/>
      <w:tblCellMar>
        <w:left w:w="108" w:type="dxa"/>
        <w:right w:w="108" w:type="dxa"/>
      </w:tblCellMar>
    </w:tblPr>
  </w:style>
  <w:style w:type="table" w:customStyle="1" w:styleId="StGen24">
    <w:name w:val="StGen24"/>
    <w:basedOn w:val="TableNormal"/>
    <w:tblPr>
      <w:tblStyleRowBandSize w:val="1"/>
      <w:tblStyleColBandSize w:val="1"/>
      <w:tblCellMar>
        <w:left w:w="108" w:type="dxa"/>
        <w:right w:w="108" w:type="dxa"/>
      </w:tblCellMar>
    </w:tblPr>
  </w:style>
  <w:style w:type="table" w:customStyle="1" w:styleId="StGen25">
    <w:name w:val="StGen25"/>
    <w:basedOn w:val="TableNormal"/>
    <w:tblPr>
      <w:tblStyleRowBandSize w:val="1"/>
      <w:tblStyleColBandSize w:val="1"/>
      <w:tblCellMar>
        <w:left w:w="108" w:type="dxa"/>
        <w:right w:w="108" w:type="dxa"/>
      </w:tblCellMar>
    </w:tblPr>
  </w:style>
  <w:style w:type="table" w:customStyle="1" w:styleId="StGen26">
    <w:name w:val="StGen26"/>
    <w:basedOn w:val="TableNormal"/>
    <w:tblPr>
      <w:tblStyleRowBandSize w:val="1"/>
      <w:tblStyleColBandSize w:val="1"/>
      <w:tblCellMar>
        <w:left w:w="108" w:type="dxa"/>
        <w:right w:w="108" w:type="dxa"/>
      </w:tblCellMar>
    </w:tblPr>
  </w:style>
  <w:style w:type="table" w:customStyle="1" w:styleId="StGen27">
    <w:name w:val="StGen27"/>
    <w:basedOn w:val="TableNormal"/>
    <w:tblPr>
      <w:tblStyleRowBandSize w:val="1"/>
      <w:tblStyleColBandSize w:val="1"/>
      <w:tblCellMar>
        <w:left w:w="108" w:type="dxa"/>
        <w:right w:w="108" w:type="dxa"/>
      </w:tblCellMar>
    </w:tblPr>
  </w:style>
  <w:style w:type="table" w:customStyle="1" w:styleId="StGen28">
    <w:name w:val="StGen28"/>
    <w:basedOn w:val="TableNormal"/>
    <w:tblPr>
      <w:tblStyleRowBandSize w:val="1"/>
      <w:tblStyleColBandSize w:val="1"/>
      <w:tblCellMar>
        <w:left w:w="108" w:type="dxa"/>
        <w:right w:w="108" w:type="dxa"/>
      </w:tblCellMar>
    </w:tblPr>
  </w:style>
  <w:style w:type="table" w:customStyle="1" w:styleId="StGen29">
    <w:name w:val="StGen29"/>
    <w:basedOn w:val="TableNormal"/>
    <w:tblPr>
      <w:tblStyleRowBandSize w:val="1"/>
      <w:tblStyleColBandSize w:val="1"/>
      <w:tblCellMar>
        <w:left w:w="108" w:type="dxa"/>
        <w:right w:w="108" w:type="dxa"/>
      </w:tblCellMar>
    </w:tblPr>
  </w:style>
  <w:style w:type="character" w:styleId="af5">
    <w:name w:val="Strong"/>
    <w:basedOn w:val="a0"/>
    <w:uiPriority w:val="22"/>
    <w:qFormat/>
    <w:rPr>
      <w:b/>
      <w:bCs/>
    </w:rPr>
  </w:style>
  <w:style w:type="character" w:styleId="af6">
    <w:name w:val="Hyperlink"/>
    <w:basedOn w:val="a0"/>
    <w:uiPriority w:val="99"/>
    <w:unhideWhenUsed/>
    <w:rPr>
      <w:color w:val="0000FF" w:themeColor="hyperlink"/>
      <w:u w:val="single"/>
    </w:rPr>
  </w:style>
  <w:style w:type="character" w:customStyle="1" w:styleId="13">
    <w:name w:val="Неразрешенное упоминание1"/>
    <w:basedOn w:val="a0"/>
    <w:uiPriority w:val="99"/>
    <w:semiHidden/>
    <w:unhideWhenUsed/>
    <w:rPr>
      <w:color w:val="605E5C"/>
      <w:shd w:val="clear" w:color="auto" w:fill="E1DFDD"/>
    </w:rPr>
  </w:style>
  <w:style w:type="paragraph" w:styleId="af7">
    <w:name w:val="header"/>
    <w:basedOn w:val="a"/>
    <w:link w:val="af8"/>
    <w:uiPriority w:val="99"/>
    <w:unhideWhenUsed/>
    <w:pPr>
      <w:tabs>
        <w:tab w:val="center" w:pos="4677"/>
        <w:tab w:val="right" w:pos="9355"/>
      </w:tabs>
    </w:pPr>
  </w:style>
  <w:style w:type="character" w:customStyle="1" w:styleId="af8">
    <w:name w:val="Верхний колонтитул Знак"/>
    <w:basedOn w:val="a0"/>
    <w:link w:val="af7"/>
    <w:uiPriority w:val="99"/>
  </w:style>
  <w:style w:type="paragraph" w:styleId="af9">
    <w:name w:val="footer"/>
    <w:basedOn w:val="a"/>
    <w:link w:val="afa"/>
    <w:uiPriority w:val="99"/>
    <w:unhideWhenUsed/>
    <w:pPr>
      <w:tabs>
        <w:tab w:val="center" w:pos="4677"/>
        <w:tab w:val="right" w:pos="9355"/>
      </w:tabs>
    </w:pPr>
  </w:style>
  <w:style w:type="character" w:customStyle="1" w:styleId="afa">
    <w:name w:val="Нижний колонтитул Знак"/>
    <w:basedOn w:val="a0"/>
    <w:link w:val="af9"/>
    <w:uiPriority w:val="99"/>
  </w:style>
  <w:style w:type="paragraph" w:styleId="afb">
    <w:name w:val="List Paragraph"/>
    <w:basedOn w:val="a"/>
    <w:uiPriority w:val="34"/>
    <w:qFormat/>
    <w:pPr>
      <w:ind w:left="720"/>
      <w:contextualSpacing/>
    </w:pPr>
  </w:style>
  <w:style w:type="character" w:customStyle="1" w:styleId="25">
    <w:name w:val="Неразрешенное упоминание2"/>
    <w:basedOn w:val="a0"/>
    <w:uiPriority w:val="99"/>
    <w:semiHidden/>
    <w:unhideWhenUsed/>
    <w:rPr>
      <w:color w:val="605E5C"/>
      <w:shd w:val="clear" w:color="auto" w:fill="E1DFDD"/>
    </w:rPr>
  </w:style>
  <w:style w:type="paragraph" w:styleId="afc">
    <w:name w:val="Balloon Text"/>
    <w:basedOn w:val="a"/>
    <w:link w:val="afd"/>
    <w:uiPriority w:val="99"/>
    <w:semiHidden/>
    <w:unhideWhenUsed/>
    <w:rPr>
      <w:rFonts w:ascii="Tahoma" w:hAnsi="Tahoma" w:cs="Tahoma"/>
      <w:sz w:val="16"/>
      <w:szCs w:val="16"/>
    </w:rPr>
  </w:style>
  <w:style w:type="character" w:customStyle="1" w:styleId="afd">
    <w:name w:val="Текст выноски Знак"/>
    <w:basedOn w:val="a0"/>
    <w:link w:val="afc"/>
    <w:uiPriority w:val="99"/>
    <w:semiHidden/>
    <w:rPr>
      <w:rFonts w:ascii="Tahoma" w:hAnsi="Tahoma" w:cs="Tahoma"/>
      <w:sz w:val="16"/>
      <w:szCs w:val="16"/>
    </w:rPr>
  </w:style>
  <w:style w:type="character" w:styleId="afe">
    <w:name w:val="annotation reference"/>
    <w:basedOn w:val="a0"/>
    <w:uiPriority w:val="99"/>
    <w:semiHidden/>
    <w:unhideWhenUsed/>
    <w:rPr>
      <w:sz w:val="16"/>
      <w:szCs w:val="16"/>
    </w:rPr>
  </w:style>
  <w:style w:type="paragraph" w:styleId="aff">
    <w:name w:val="annotation text"/>
    <w:basedOn w:val="a"/>
    <w:link w:val="aff0"/>
    <w:uiPriority w:val="99"/>
    <w:semiHidden/>
    <w:unhideWhenUsed/>
  </w:style>
  <w:style w:type="character" w:customStyle="1" w:styleId="aff0">
    <w:name w:val="Текст примечания Знак"/>
    <w:basedOn w:val="a0"/>
    <w:link w:val="aff"/>
    <w:uiPriority w:val="99"/>
    <w:semiHidden/>
  </w:style>
  <w:style w:type="paragraph" w:styleId="aff1">
    <w:name w:val="annotation subject"/>
    <w:basedOn w:val="aff"/>
    <w:next w:val="aff"/>
    <w:link w:val="aff2"/>
    <w:uiPriority w:val="99"/>
    <w:semiHidden/>
    <w:unhideWhenUsed/>
    <w:rPr>
      <w:b/>
      <w:bCs/>
    </w:rPr>
  </w:style>
  <w:style w:type="character" w:customStyle="1" w:styleId="aff2">
    <w:name w:val="Тема примечания Знак"/>
    <w:basedOn w:val="aff0"/>
    <w:link w:val="aff1"/>
    <w:uiPriority w:val="99"/>
    <w:semiHidden/>
    <w:rPr>
      <w:b/>
      <w:bCs/>
    </w:rPr>
  </w:style>
  <w:style w:type="paragraph" w:styleId="aff3">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869427">
      <w:bodyDiv w:val="1"/>
      <w:marLeft w:val="0"/>
      <w:marRight w:val="0"/>
      <w:marTop w:val="0"/>
      <w:marBottom w:val="0"/>
      <w:divBdr>
        <w:top w:val="none" w:sz="0" w:space="0" w:color="auto"/>
        <w:left w:val="none" w:sz="0" w:space="0" w:color="auto"/>
        <w:bottom w:val="none" w:sz="0" w:space="0" w:color="auto"/>
        <w:right w:val="none" w:sz="0" w:space="0" w:color="auto"/>
      </w:divBdr>
    </w:div>
    <w:div w:id="359861797">
      <w:bodyDiv w:val="1"/>
      <w:marLeft w:val="0"/>
      <w:marRight w:val="0"/>
      <w:marTop w:val="0"/>
      <w:marBottom w:val="0"/>
      <w:divBdr>
        <w:top w:val="none" w:sz="0" w:space="0" w:color="auto"/>
        <w:left w:val="none" w:sz="0" w:space="0" w:color="auto"/>
        <w:bottom w:val="none" w:sz="0" w:space="0" w:color="auto"/>
        <w:right w:val="none" w:sz="0" w:space="0" w:color="auto"/>
      </w:divBdr>
    </w:div>
    <w:div w:id="883448327">
      <w:bodyDiv w:val="1"/>
      <w:marLeft w:val="0"/>
      <w:marRight w:val="0"/>
      <w:marTop w:val="0"/>
      <w:marBottom w:val="0"/>
      <w:divBdr>
        <w:top w:val="none" w:sz="0" w:space="0" w:color="auto"/>
        <w:left w:val="none" w:sz="0" w:space="0" w:color="auto"/>
        <w:bottom w:val="none" w:sz="0" w:space="0" w:color="auto"/>
        <w:right w:val="none" w:sz="0" w:space="0" w:color="auto"/>
      </w:divBdr>
    </w:div>
    <w:div w:id="1067731374">
      <w:bodyDiv w:val="1"/>
      <w:marLeft w:val="0"/>
      <w:marRight w:val="0"/>
      <w:marTop w:val="0"/>
      <w:marBottom w:val="0"/>
      <w:divBdr>
        <w:top w:val="none" w:sz="0" w:space="0" w:color="auto"/>
        <w:left w:val="none" w:sz="0" w:space="0" w:color="auto"/>
        <w:bottom w:val="none" w:sz="0" w:space="0" w:color="auto"/>
        <w:right w:val="none" w:sz="0" w:space="0" w:color="auto"/>
      </w:divBdr>
    </w:div>
    <w:div w:id="1275019233">
      <w:bodyDiv w:val="1"/>
      <w:marLeft w:val="0"/>
      <w:marRight w:val="0"/>
      <w:marTop w:val="0"/>
      <w:marBottom w:val="0"/>
      <w:divBdr>
        <w:top w:val="none" w:sz="0" w:space="0" w:color="auto"/>
        <w:left w:val="none" w:sz="0" w:space="0" w:color="auto"/>
        <w:bottom w:val="none" w:sz="0" w:space="0" w:color="auto"/>
        <w:right w:val="none" w:sz="0" w:space="0" w:color="auto"/>
      </w:divBdr>
    </w:div>
    <w:div w:id="1282422198">
      <w:bodyDiv w:val="1"/>
      <w:marLeft w:val="0"/>
      <w:marRight w:val="0"/>
      <w:marTop w:val="0"/>
      <w:marBottom w:val="0"/>
      <w:divBdr>
        <w:top w:val="none" w:sz="0" w:space="0" w:color="auto"/>
        <w:left w:val="none" w:sz="0" w:space="0" w:color="auto"/>
        <w:bottom w:val="none" w:sz="0" w:space="0" w:color="auto"/>
        <w:right w:val="none" w:sz="0" w:space="0" w:color="auto"/>
      </w:divBdr>
    </w:div>
    <w:div w:id="1319848296">
      <w:bodyDiv w:val="1"/>
      <w:marLeft w:val="0"/>
      <w:marRight w:val="0"/>
      <w:marTop w:val="0"/>
      <w:marBottom w:val="0"/>
      <w:divBdr>
        <w:top w:val="none" w:sz="0" w:space="0" w:color="auto"/>
        <w:left w:val="none" w:sz="0" w:space="0" w:color="auto"/>
        <w:bottom w:val="none" w:sz="0" w:space="0" w:color="auto"/>
        <w:right w:val="none" w:sz="0" w:space="0" w:color="auto"/>
      </w:divBdr>
    </w:div>
    <w:div w:id="1443379784">
      <w:bodyDiv w:val="1"/>
      <w:marLeft w:val="0"/>
      <w:marRight w:val="0"/>
      <w:marTop w:val="0"/>
      <w:marBottom w:val="0"/>
      <w:divBdr>
        <w:top w:val="none" w:sz="0" w:space="0" w:color="auto"/>
        <w:left w:val="none" w:sz="0" w:space="0" w:color="auto"/>
        <w:bottom w:val="none" w:sz="0" w:space="0" w:color="auto"/>
        <w:right w:val="none" w:sz="0" w:space="0" w:color="auto"/>
      </w:divBdr>
    </w:div>
    <w:div w:id="1627814789">
      <w:bodyDiv w:val="1"/>
      <w:marLeft w:val="0"/>
      <w:marRight w:val="0"/>
      <w:marTop w:val="0"/>
      <w:marBottom w:val="0"/>
      <w:divBdr>
        <w:top w:val="none" w:sz="0" w:space="0" w:color="auto"/>
        <w:left w:val="none" w:sz="0" w:space="0" w:color="auto"/>
        <w:bottom w:val="none" w:sz="0" w:space="0" w:color="auto"/>
        <w:right w:val="none" w:sz="0" w:space="0" w:color="auto"/>
      </w:divBdr>
    </w:div>
    <w:div w:id="1767262852">
      <w:bodyDiv w:val="1"/>
      <w:marLeft w:val="0"/>
      <w:marRight w:val="0"/>
      <w:marTop w:val="0"/>
      <w:marBottom w:val="0"/>
      <w:divBdr>
        <w:top w:val="none" w:sz="0" w:space="0" w:color="auto"/>
        <w:left w:val="none" w:sz="0" w:space="0" w:color="auto"/>
        <w:bottom w:val="none" w:sz="0" w:space="0" w:color="auto"/>
        <w:right w:val="none" w:sz="0" w:space="0" w:color="auto"/>
      </w:divBdr>
    </w:div>
    <w:div w:id="1825274622">
      <w:bodyDiv w:val="1"/>
      <w:marLeft w:val="0"/>
      <w:marRight w:val="0"/>
      <w:marTop w:val="0"/>
      <w:marBottom w:val="0"/>
      <w:divBdr>
        <w:top w:val="none" w:sz="0" w:space="0" w:color="auto"/>
        <w:left w:val="none" w:sz="0" w:space="0" w:color="auto"/>
        <w:bottom w:val="none" w:sz="0" w:space="0" w:color="auto"/>
        <w:right w:val="none" w:sz="0" w:space="0" w:color="auto"/>
      </w:divBdr>
    </w:div>
    <w:div w:id="1966423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header" Target="header8.xml"/><Relationship Id="rId39" Type="http://schemas.openxmlformats.org/officeDocument/2006/relationships/footer" Target="footer20.xml"/><Relationship Id="rId21" Type="http://schemas.openxmlformats.org/officeDocument/2006/relationships/footer" Target="footer8.xml"/><Relationship Id="rId34" Type="http://schemas.openxmlformats.org/officeDocument/2006/relationships/footer" Target="footer17.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6.xml"/><Relationship Id="rId29" Type="http://schemas.openxmlformats.org/officeDocument/2006/relationships/header" Target="head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header" Target="header10.xml"/><Relationship Id="rId37" Type="http://schemas.openxmlformats.org/officeDocument/2006/relationships/footer" Target="footer19.xml"/><Relationship Id="rId40" Type="http://schemas.openxmlformats.org/officeDocument/2006/relationships/footer" Target="footer2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3.xml"/><Relationship Id="rId36" Type="http://schemas.openxmlformats.org/officeDocument/2006/relationships/footer" Target="footer18.xml"/><Relationship Id="rId10" Type="http://schemas.openxmlformats.org/officeDocument/2006/relationships/footer" Target="footer1.xml"/><Relationship Id="rId19" Type="http://schemas.openxmlformats.org/officeDocument/2006/relationships/footer" Target="footer7.xml"/><Relationship Id="rId31" Type="http://schemas.openxmlformats.org/officeDocument/2006/relationships/footer" Target="footer1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header" Target="header1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11.xml"/><Relationship Id="rId33" Type="http://schemas.openxmlformats.org/officeDocument/2006/relationships/footer" Target="footer16.xml"/><Relationship Id="rId38"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9AFAF-21E9-4F97-A4E1-A6806550E7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18</Pages>
  <Words>6914</Words>
  <Characters>39410</Characters>
  <Application>Microsoft Office Word</Application>
  <DocSecurity>0</DocSecurity>
  <Lines>328</Lines>
  <Paragraphs>92</Paragraphs>
  <ScaleCrop>false</ScaleCrop>
  <Company>Home</Company>
  <LinksUpToDate>false</LinksUpToDate>
  <CharactersWithSpaces>46232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Скорцеску Андрей Валерьевич</dc:creator>
  <cp:lastModifiedBy>Olga Fain</cp:lastModifiedBy>
  <cp:revision>38</cp:revision>
  <dcterms:created xsi:type="dcterms:W3CDTF">2026-02-19T14:03:00Z</dcterms:created>
  <dcterms:modified xsi:type="dcterms:W3CDTF">2026-04-16T07:23:00Z</dcterms:modified>
</cp:coreProperties>
</file>